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35" w:rsidRPr="0030058E" w:rsidRDefault="004A1AD5" w:rsidP="006A7378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Szélsőérték problémák elemi </w:t>
      </w:r>
      <w:r w:rsidR="002C4BD6">
        <w:rPr>
          <w:b/>
          <w:sz w:val="28"/>
          <w:szCs w:val="28"/>
        </w:rPr>
        <w:t>megoldása</w:t>
      </w:r>
      <w:r w:rsidR="001D6979">
        <w:rPr>
          <w:b/>
          <w:sz w:val="28"/>
          <w:szCs w:val="28"/>
        </w:rPr>
        <w:br/>
      </w:r>
      <w:r w:rsidR="001D6979" w:rsidRPr="0030058E">
        <w:rPr>
          <w:b/>
          <w:sz w:val="24"/>
          <w:szCs w:val="24"/>
        </w:rPr>
        <w:t>I</w:t>
      </w:r>
      <w:r w:rsidR="006A7378" w:rsidRPr="0030058E">
        <w:rPr>
          <w:b/>
          <w:sz w:val="24"/>
          <w:szCs w:val="24"/>
        </w:rPr>
        <w:t>. rész</w:t>
      </w:r>
      <w:r w:rsidR="0030058E">
        <w:rPr>
          <w:b/>
          <w:sz w:val="24"/>
          <w:szCs w:val="24"/>
        </w:rPr>
        <w:br/>
        <w:t>Izoperimetrikus problémák</w:t>
      </w:r>
    </w:p>
    <w:p w:rsidR="006A7378" w:rsidRDefault="006A7378" w:rsidP="006A7378">
      <w:pPr>
        <w:jc w:val="right"/>
        <w:rPr>
          <w:sz w:val="24"/>
          <w:szCs w:val="24"/>
        </w:rPr>
      </w:pPr>
      <w:r w:rsidRPr="006A7378">
        <w:rPr>
          <w:sz w:val="24"/>
          <w:szCs w:val="24"/>
        </w:rPr>
        <w:t>Tuzson Zoltán, Székelyudvarhely</w:t>
      </w:r>
    </w:p>
    <w:p w:rsidR="00224E1F" w:rsidRDefault="00224E1F" w:rsidP="00224E1F">
      <w:pPr>
        <w:pStyle w:val="Nincstrkz"/>
        <w:jc w:val="both"/>
      </w:pPr>
      <w:r>
        <w:tab/>
        <w:t xml:space="preserve">Ebben a dolgozatban szélsőértékek számolásával foglalkozunk, de csupán </w:t>
      </w:r>
      <w:r w:rsidR="00AA2924">
        <w:t xml:space="preserve">csak </w:t>
      </w:r>
      <w:r>
        <w:t xml:space="preserve">elemi módszereket használunk. Ez azt jelenti, hogy teljesen mellőzzük a matematikai analízis eszközeit. </w:t>
      </w:r>
      <w:r w:rsidR="00AA2924">
        <w:t>E</w:t>
      </w:r>
      <w:r>
        <w:t>z egyes feladatok esetén nem is használható, más esetben inkább az elemi módszerek szépségeire, sokszínűségére és változatosságára fektetjük a hangsúlyt.</w:t>
      </w:r>
    </w:p>
    <w:p w:rsidR="00224E1F" w:rsidRDefault="00224E1F" w:rsidP="00224E1F">
      <w:pPr>
        <w:pStyle w:val="Nincstrkz"/>
        <w:jc w:val="both"/>
      </w:pPr>
      <w:r>
        <w:tab/>
        <w:t>A szélsőérték fogalma gyűjtő fogalom, a legnagyobb (maximum) és a legkisebb (minimum) értékek közös megnevezésére használják. Ezek értelmezése a következő:</w:t>
      </w:r>
    </w:p>
    <w:p w:rsidR="00224E1F" w:rsidRDefault="00224E1F" w:rsidP="00224E1F">
      <w:pPr>
        <w:pStyle w:val="Nincstrkz"/>
        <w:numPr>
          <w:ilvl w:val="0"/>
          <w:numId w:val="9"/>
        </w:numPr>
        <w:jc w:val="both"/>
      </w:pPr>
      <w:r w:rsidRPr="00224E1F">
        <w:rPr>
          <w:b/>
        </w:rPr>
        <w:t>Értelmezés</w:t>
      </w:r>
      <w:r>
        <w:t xml:space="preserve">: </w:t>
      </w:r>
      <w:proofErr w:type="gramStart"/>
      <w:r>
        <w:t>Az</w:t>
      </w:r>
      <w:proofErr w:type="gramEnd"/>
      <w:r>
        <w:t xml:space="preserve"> </w:t>
      </w:r>
      <w:r w:rsidRPr="00224E1F">
        <w:rPr>
          <w:position w:val="-10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5.75pt" o:ole="">
            <v:imagedata r:id="rId8" o:title=""/>
          </v:shape>
          <o:OLEObject Type="Embed" ProgID="Equation.DSMT4" ShapeID="_x0000_i1025" DrawAspect="Content" ObjectID="_1486637018" r:id="rId9"/>
        </w:object>
      </w:r>
      <w:r>
        <w:t xml:space="preserve"> függvénynek </w:t>
      </w:r>
      <w:r w:rsidRPr="00224E1F">
        <w:rPr>
          <w:position w:val="-10"/>
        </w:rPr>
        <w:object w:dxaOrig="1020" w:dyaOrig="320">
          <v:shape id="_x0000_i1026" type="#_x0000_t75" style="width:51pt;height:15.75pt" o:ole="">
            <v:imagedata r:id="rId10" o:title=""/>
          </v:shape>
          <o:OLEObject Type="Embed" ProgID="Equation.DSMT4" ShapeID="_x0000_i1026" DrawAspect="Content" ObjectID="_1486637019" r:id="rId11"/>
        </w:object>
      </w:r>
      <w:r>
        <w:t xml:space="preserve">globális maximuma (egyszerűen maximuma), ha </w:t>
      </w:r>
      <w:r w:rsidRPr="00224E1F">
        <w:rPr>
          <w:position w:val="-10"/>
        </w:rPr>
        <w:object w:dxaOrig="1020" w:dyaOrig="320">
          <v:shape id="_x0000_i1027" type="#_x0000_t75" style="width:51pt;height:15.75pt" o:ole="">
            <v:imagedata r:id="rId12" o:title=""/>
          </v:shape>
          <o:OLEObject Type="Embed" ProgID="Equation.DSMT4" ShapeID="_x0000_i1027" DrawAspect="Content" ObjectID="_1486637020" r:id="rId13"/>
        </w:object>
      </w:r>
      <w:r>
        <w:t xml:space="preserve"> minden </w:t>
      </w:r>
      <w:r w:rsidRPr="00224E1F">
        <w:rPr>
          <w:position w:val="-6"/>
        </w:rPr>
        <w:object w:dxaOrig="620" w:dyaOrig="279">
          <v:shape id="_x0000_i1028" type="#_x0000_t75" style="width:30.75pt;height:14.25pt" o:ole="">
            <v:imagedata r:id="rId14" o:title=""/>
          </v:shape>
          <o:OLEObject Type="Embed" ProgID="Equation.DSMT4" ShapeID="_x0000_i1028" DrawAspect="Content" ObjectID="_1486637021" r:id="rId15"/>
        </w:object>
      </w:r>
      <w:r>
        <w:t xml:space="preserve">esetén. </w:t>
      </w:r>
    </w:p>
    <w:p w:rsidR="00224E1F" w:rsidRDefault="00224E1F" w:rsidP="00224E1F">
      <w:pPr>
        <w:pStyle w:val="Nincstrkz"/>
        <w:numPr>
          <w:ilvl w:val="0"/>
          <w:numId w:val="9"/>
        </w:numPr>
        <w:jc w:val="both"/>
      </w:pPr>
      <w:r>
        <w:rPr>
          <w:b/>
        </w:rPr>
        <w:t>Értelmezés</w:t>
      </w:r>
      <w:r w:rsidRPr="00224E1F">
        <w:t>:</w:t>
      </w:r>
      <w:r>
        <w:t xml:space="preserve"> </w:t>
      </w:r>
      <w:proofErr w:type="gramStart"/>
      <w:r>
        <w:t>Az</w:t>
      </w:r>
      <w:proofErr w:type="gramEnd"/>
      <w:r>
        <w:t xml:space="preserve"> </w:t>
      </w:r>
      <w:r w:rsidRPr="00224E1F">
        <w:rPr>
          <w:position w:val="-10"/>
        </w:rPr>
        <w:object w:dxaOrig="1500" w:dyaOrig="320">
          <v:shape id="_x0000_i1029" type="#_x0000_t75" style="width:75pt;height:15.75pt" o:ole="">
            <v:imagedata r:id="rId8" o:title=""/>
          </v:shape>
          <o:OLEObject Type="Embed" ProgID="Equation.DSMT4" ShapeID="_x0000_i1029" DrawAspect="Content" ObjectID="_1486637022" r:id="rId16"/>
        </w:object>
      </w:r>
      <w:r>
        <w:t xml:space="preserve"> függvénynek </w:t>
      </w:r>
      <w:r w:rsidRPr="00224E1F">
        <w:rPr>
          <w:position w:val="-10"/>
        </w:rPr>
        <w:object w:dxaOrig="940" w:dyaOrig="320">
          <v:shape id="_x0000_i1030" type="#_x0000_t75" style="width:47.25pt;height:15.75pt" o:ole="">
            <v:imagedata r:id="rId17" o:title=""/>
          </v:shape>
          <o:OLEObject Type="Embed" ProgID="Equation.DSMT4" ShapeID="_x0000_i1030" DrawAspect="Content" ObjectID="_1486637023" r:id="rId18"/>
        </w:object>
      </w:r>
      <w:r>
        <w:t xml:space="preserve">globális </w:t>
      </w:r>
      <w:r w:rsidR="00DF311D">
        <w:t>minimuma</w:t>
      </w:r>
      <w:r>
        <w:t xml:space="preserve"> (egyszerűen </w:t>
      </w:r>
      <w:r w:rsidR="00DF311D">
        <w:t>minimuma</w:t>
      </w:r>
      <w:r>
        <w:t xml:space="preserve">), ha </w:t>
      </w:r>
      <w:r w:rsidRPr="00224E1F">
        <w:rPr>
          <w:position w:val="-10"/>
        </w:rPr>
        <w:object w:dxaOrig="940" w:dyaOrig="320">
          <v:shape id="_x0000_i1031" type="#_x0000_t75" style="width:47.25pt;height:15.75pt" o:ole="">
            <v:imagedata r:id="rId19" o:title=""/>
          </v:shape>
          <o:OLEObject Type="Embed" ProgID="Equation.DSMT4" ShapeID="_x0000_i1031" DrawAspect="Content" ObjectID="_1486637024" r:id="rId20"/>
        </w:object>
      </w:r>
      <w:r>
        <w:t xml:space="preserve"> minden </w:t>
      </w:r>
      <w:r w:rsidRPr="00224E1F">
        <w:rPr>
          <w:position w:val="-6"/>
        </w:rPr>
        <w:object w:dxaOrig="620" w:dyaOrig="279">
          <v:shape id="_x0000_i1032" type="#_x0000_t75" style="width:30.75pt;height:14.25pt" o:ole="">
            <v:imagedata r:id="rId14" o:title=""/>
          </v:shape>
          <o:OLEObject Type="Embed" ProgID="Equation.DSMT4" ShapeID="_x0000_i1032" DrawAspect="Content" ObjectID="_1486637025" r:id="rId21"/>
        </w:object>
      </w:r>
      <w:r>
        <w:t>esetén.</w:t>
      </w:r>
    </w:p>
    <w:p w:rsidR="00224E1F" w:rsidRPr="00224E1F" w:rsidRDefault="00224E1F" w:rsidP="00224E1F">
      <w:pPr>
        <w:pStyle w:val="Nincstrkz"/>
        <w:jc w:val="both"/>
      </w:pPr>
      <w:r w:rsidRPr="00224E1F">
        <w:t xml:space="preserve">Amennyiben az egyenlőtlenségek </w:t>
      </w:r>
      <w:r>
        <w:t xml:space="preserve">a D halmaznak csak egy részhalmazán teljesülnek, a szélsőértékek csak lokáli vagy helyi szélsőértékek. Egy függvénynek lehet több lokális minimuma vagy maximuma is, és a lokális maximum kisebb is </w:t>
      </w:r>
      <w:proofErr w:type="gramStart"/>
      <w:r>
        <w:t>lehet</w:t>
      </w:r>
      <w:proofErr w:type="gramEnd"/>
      <w:r>
        <w:t xml:space="preserve"> mint a lokális minimum. A lokális maximum közül a legnagyobb a függvény globális maximuma, a lokális minimumok közül a legkisebb a függvény globális minimuma.</w:t>
      </w:r>
    </w:p>
    <w:p w:rsidR="00224E1F" w:rsidRPr="00224E1F" w:rsidRDefault="005F6C91" w:rsidP="005F6C91">
      <w:pPr>
        <w:pStyle w:val="Nincstrkz"/>
        <w:jc w:val="both"/>
      </w:pPr>
      <w:r>
        <w:tab/>
        <w:t xml:space="preserve">A szélsőérték problémák közül egyik legrégibb problémák az úgynevezett </w:t>
      </w:r>
      <w:proofErr w:type="spellStart"/>
      <w:r>
        <w:t>izoperimetrikus</w:t>
      </w:r>
      <w:proofErr w:type="spellEnd"/>
      <w:r>
        <w:t xml:space="preserve"> problémák. </w:t>
      </w:r>
      <w:r>
        <w:rPr>
          <w:rFonts w:ascii="Times New Roman" w:hAnsi="Times New Roman"/>
        </w:rPr>
        <w:t>Az „</w:t>
      </w:r>
      <w:proofErr w:type="spellStart"/>
      <w:r>
        <w:rPr>
          <w:rFonts w:ascii="Times New Roman" w:hAnsi="Times New Roman"/>
        </w:rPr>
        <w:t>izoperimetrikus</w:t>
      </w:r>
      <w:proofErr w:type="spellEnd"/>
      <w:r>
        <w:rPr>
          <w:rFonts w:ascii="Times New Roman" w:hAnsi="Times New Roman"/>
        </w:rPr>
        <w:t xml:space="preserve">” szó az </w:t>
      </w:r>
      <w:proofErr w:type="spellStart"/>
      <w:r>
        <w:rPr>
          <w:rFonts w:ascii="Times New Roman" w:hAnsi="Times New Roman"/>
        </w:rPr>
        <w:t>izo</w:t>
      </w:r>
      <w:proofErr w:type="spellEnd"/>
      <w:r>
        <w:rPr>
          <w:rFonts w:ascii="Times New Roman" w:hAnsi="Times New Roman"/>
        </w:rPr>
        <w:t xml:space="preserve"> = állandó, </w:t>
      </w:r>
      <w:proofErr w:type="spellStart"/>
      <w:r>
        <w:rPr>
          <w:rFonts w:ascii="Times New Roman" w:hAnsi="Times New Roman"/>
        </w:rPr>
        <w:t>periméter</w:t>
      </w:r>
      <w:proofErr w:type="spellEnd"/>
      <w:r>
        <w:rPr>
          <w:rFonts w:ascii="Times New Roman" w:hAnsi="Times New Roman"/>
        </w:rPr>
        <w:t xml:space="preserve"> = kerület szóösszetételből ered. A probléma a következő:</w:t>
      </w:r>
    </w:p>
    <w:p w:rsidR="00ED7CD4" w:rsidRPr="00ED7CD4" w:rsidRDefault="00ED7CD4" w:rsidP="00ED7CD4">
      <w:pPr>
        <w:pStyle w:val="Nincstrkz"/>
        <w:rPr>
          <w:b/>
        </w:rPr>
      </w:pPr>
      <w:r w:rsidRPr="00ED7CD4">
        <w:rPr>
          <w:b/>
        </w:rPr>
        <w:t xml:space="preserve">A síkbeli </w:t>
      </w:r>
      <w:proofErr w:type="spellStart"/>
      <w:r w:rsidRPr="00ED7CD4">
        <w:rPr>
          <w:b/>
        </w:rPr>
        <w:t>izoperimetrikus</w:t>
      </w:r>
      <w:proofErr w:type="spellEnd"/>
      <w:r w:rsidRPr="00ED7CD4">
        <w:rPr>
          <w:b/>
        </w:rPr>
        <w:t xml:space="preserve"> tétel:</w:t>
      </w:r>
    </w:p>
    <w:p w:rsidR="00ED7CD4" w:rsidRDefault="00ED7CD4" w:rsidP="00ED7CD4">
      <w:pPr>
        <w:pStyle w:val="Nincstrkz"/>
        <w:numPr>
          <w:ilvl w:val="0"/>
          <w:numId w:val="6"/>
        </w:numPr>
      </w:pPr>
      <w:r>
        <w:t>Az adott kerületű síkalakzatok közül a kör a legnagyobb területű.</w:t>
      </w:r>
    </w:p>
    <w:p w:rsidR="00ED7CD4" w:rsidRDefault="00ED7CD4" w:rsidP="00DE2988">
      <w:pPr>
        <w:pStyle w:val="Nincstrkz"/>
        <w:numPr>
          <w:ilvl w:val="0"/>
          <w:numId w:val="6"/>
        </w:numPr>
        <w:jc w:val="both"/>
      </w:pPr>
      <w:r>
        <w:t>Az adott területű síkalakzatok közül a kör a legkisebb kerületű.</w:t>
      </w:r>
    </w:p>
    <w:p w:rsidR="005F6C91" w:rsidRPr="00DE2988" w:rsidRDefault="009218DA" w:rsidP="00DE2988">
      <w:pPr>
        <w:pStyle w:val="Nincstrkz"/>
        <w:ind w:firstLine="360"/>
        <w:jc w:val="both"/>
        <w:rPr>
          <w:rFonts w:ascii="Times New Roman" w:hAnsi="Times New Roman"/>
        </w:rPr>
      </w:pPr>
      <w:proofErr w:type="spellStart"/>
      <w:r>
        <w:t>Euklidész</w:t>
      </w:r>
      <w:proofErr w:type="spellEnd"/>
      <w:r>
        <w:t xml:space="preserve"> aki i.e</w:t>
      </w:r>
      <w:r w:rsidR="005F6C91">
        <w:t xml:space="preserve">. 300 körül élt, már ismerte a téglalapok </w:t>
      </w:r>
      <w:proofErr w:type="spellStart"/>
      <w:r w:rsidR="005F6C91">
        <w:t>izoperimetrikus</w:t>
      </w:r>
      <w:proofErr w:type="spellEnd"/>
      <w:r w:rsidR="005F6C91">
        <w:t xml:space="preserve"> problémájának a megoldását, amely valószínűleg már előtte is ismert volt. </w:t>
      </w:r>
      <w:proofErr w:type="spellStart"/>
      <w:r w:rsidR="005F6C91">
        <w:t>Arkhimédesz</w:t>
      </w:r>
      <w:proofErr w:type="spellEnd"/>
      <w:r w:rsidR="005F6C91">
        <w:t xml:space="preserve"> (i.e. 287-212), ismerte az </w:t>
      </w:r>
      <w:proofErr w:type="spellStart"/>
      <w:r w:rsidR="005F6C91">
        <w:t>izoperimetrikus</w:t>
      </w:r>
      <w:proofErr w:type="spellEnd"/>
      <w:r w:rsidR="005F6C91">
        <w:t xml:space="preserve"> tétel állítását. Időszámításunk kezdete táján a geometriai szélsőértékek tanulmányozása már meglehetősen fejlett volt. Tudomásunk van arról, hogy </w:t>
      </w:r>
      <w:proofErr w:type="spellStart"/>
      <w:r w:rsidR="005F6C91">
        <w:t>Zenodórosz</w:t>
      </w:r>
      <w:proofErr w:type="spellEnd"/>
      <w:r w:rsidR="005F6C91">
        <w:t>, aki kb. i.e. 200 és i.sz. 90 között élt, írt egy „Izoperimetrikus alakzatok” című könyvet, ennek sajnos egy</w:t>
      </w:r>
      <w:r w:rsidR="00DE2988">
        <w:t xml:space="preserve">etlen példánya sem maradt hátra, </w:t>
      </w:r>
      <w:r w:rsidR="00DE2988">
        <w:rPr>
          <w:rFonts w:ascii="Times New Roman" w:hAnsi="Times New Roman"/>
        </w:rPr>
        <w:t xml:space="preserve">de az ő eredményeit újra ismertette és bebizonyította az alexandriai </w:t>
      </w:r>
      <w:proofErr w:type="spellStart"/>
      <w:r w:rsidR="00DE2988">
        <w:rPr>
          <w:rFonts w:ascii="Times New Roman" w:hAnsi="Times New Roman"/>
          <w:i/>
        </w:rPr>
        <w:t>Papposz</w:t>
      </w:r>
      <w:proofErr w:type="spellEnd"/>
      <w:r w:rsidR="00DE2988">
        <w:rPr>
          <w:rFonts w:ascii="Times New Roman" w:hAnsi="Times New Roman"/>
        </w:rPr>
        <w:t xml:space="preserve"> i.sz. 300 körül.</w:t>
      </w:r>
    </w:p>
    <w:p w:rsidR="009218DA" w:rsidRDefault="009218DA" w:rsidP="00DE2988">
      <w:pPr>
        <w:pStyle w:val="Nincstrkz"/>
        <w:jc w:val="both"/>
      </w:pPr>
      <w:r>
        <w:tab/>
        <w:t xml:space="preserve">A monda szerint az </w:t>
      </w:r>
      <w:proofErr w:type="spellStart"/>
      <w:r>
        <w:t>izoperimetrikus</w:t>
      </w:r>
      <w:proofErr w:type="spellEnd"/>
      <w:r>
        <w:t xml:space="preserve"> probléma eredete a következő: </w:t>
      </w:r>
      <w:proofErr w:type="spellStart"/>
      <w:r>
        <w:rPr>
          <w:i/>
        </w:rPr>
        <w:t>Dido</w:t>
      </w:r>
      <w:proofErr w:type="spellEnd"/>
      <w:r>
        <w:t xml:space="preserve">, </w:t>
      </w:r>
      <w:proofErr w:type="spellStart"/>
      <w:r>
        <w:rPr>
          <w:i/>
        </w:rPr>
        <w:t>Tyrosz</w:t>
      </w:r>
      <w:proofErr w:type="spellEnd"/>
      <w:r>
        <w:rPr>
          <w:i/>
        </w:rPr>
        <w:t xml:space="preserve"> </w:t>
      </w:r>
      <w:r>
        <w:t xml:space="preserve">királyának lánya volt. Nagybátyjához, </w:t>
      </w:r>
      <w:proofErr w:type="spellStart"/>
      <w:r>
        <w:rPr>
          <w:i/>
        </w:rPr>
        <w:t>Acerbászhoz</w:t>
      </w:r>
      <w:proofErr w:type="spellEnd"/>
      <w:r>
        <w:rPr>
          <w:i/>
        </w:rPr>
        <w:t xml:space="preserve"> </w:t>
      </w:r>
      <w:r>
        <w:t xml:space="preserve">ment feleségül, akit azonban mesés vagyona miatt hamarosan meggyilkoltak. </w:t>
      </w:r>
      <w:proofErr w:type="spellStart"/>
      <w:r>
        <w:t>Dido</w:t>
      </w:r>
      <w:proofErr w:type="spellEnd"/>
      <w:r>
        <w:t xml:space="preserve"> ekkor </w:t>
      </w:r>
      <w:proofErr w:type="spellStart"/>
      <w:r>
        <w:rPr>
          <w:i/>
        </w:rPr>
        <w:t>Acerbász</w:t>
      </w:r>
      <w:proofErr w:type="spellEnd"/>
      <w:r>
        <w:t xml:space="preserve"> kincseivel együtt Ciprusra menekült, majd innen tovább hajózott Afrika Szicíliához közeli partjaira. Elment a vidék uralkodójához és elmondta neki, hogy szeretne a tengerpart mentén egy földdarabot vásárolni, de nem nagyobbat, mint amekkorát egy marhabőrrel körül tud keríteni. Az uralkodó mosolyogva beleegyezett a szépséges királynő kérésébe, sőt nagylelkűen még meg is ajándékozta egy jókora marhabőrrel. Az okos </w:t>
      </w:r>
      <w:proofErr w:type="spellStart"/>
      <w:r>
        <w:rPr>
          <w:i/>
        </w:rPr>
        <w:t>Dido</w:t>
      </w:r>
      <w:proofErr w:type="spellEnd"/>
      <w:r>
        <w:t xml:space="preserve"> keskeny csíkokra vágta azt szét és a szeleteket összecsomózva olyan hosszú kötélhez jutott, amelyikkel jóval nagyobb (tengerbenyúló) földterületet lehetett elkeríteni a tengerparton, mint amekkorát az uralkodó elképzelt. Így alapította meg Karthágó virágzó városát, aminek később ő lett a királynője.</w:t>
      </w:r>
    </w:p>
    <w:p w:rsidR="005D7B81" w:rsidRDefault="00DE2988" w:rsidP="00135340">
      <w:pPr>
        <w:pStyle w:val="Nincstrkz"/>
        <w:jc w:val="both"/>
      </w:pPr>
      <w:r>
        <w:tab/>
      </w:r>
      <w:r w:rsidR="004E4CF3">
        <w:t xml:space="preserve">A középkorban számos neves matematikus foglalkozott ezzel a témakörrel. </w:t>
      </w:r>
      <w:proofErr w:type="gramStart"/>
      <w:r w:rsidR="004E4CF3">
        <w:t xml:space="preserve">Néhány híres nevet említve: </w:t>
      </w:r>
      <w:r w:rsidR="004E4CF3">
        <w:rPr>
          <w:i/>
        </w:rPr>
        <w:t>Descartes</w:t>
      </w:r>
      <w:r w:rsidR="004E4CF3">
        <w:t xml:space="preserve"> (1596-1650), </w:t>
      </w:r>
      <w:r w:rsidR="004E4CF3">
        <w:rPr>
          <w:i/>
        </w:rPr>
        <w:t xml:space="preserve">Jacob Bernoulli </w:t>
      </w:r>
      <w:r w:rsidR="004E4CF3">
        <w:t>(1645-1705</w:t>
      </w:r>
      <w:r w:rsidR="004E4CF3">
        <w:rPr>
          <w:i/>
        </w:rPr>
        <w:t xml:space="preserve">), Johann Bernoulli </w:t>
      </w:r>
      <w:r w:rsidR="004E4CF3">
        <w:t xml:space="preserve">(1667-1748), </w:t>
      </w:r>
      <w:r w:rsidR="004E4CF3">
        <w:rPr>
          <w:i/>
        </w:rPr>
        <w:t>Euler</w:t>
      </w:r>
      <w:r w:rsidR="004E4CF3">
        <w:t xml:space="preserve"> (1707-1783), </w:t>
      </w:r>
      <w:r w:rsidR="004E4CF3">
        <w:rPr>
          <w:i/>
        </w:rPr>
        <w:t>Lagrange</w:t>
      </w:r>
      <w:r w:rsidR="004E4CF3">
        <w:t xml:space="preserve"> (1736-1813), és mások Kétségtelenül </w:t>
      </w:r>
      <w:r w:rsidR="004E4CF3">
        <w:rPr>
          <w:i/>
        </w:rPr>
        <w:t>Jacob Steiner</w:t>
      </w:r>
      <w:r w:rsidR="004E4CF3">
        <w:t xml:space="preserve"> (1796-1863) svájci matematikus volt az, akinek a munkássága a korábbi eredmények betetőzését jelentette, szintetizálta a korábbi eredményeket, új ötletekkel gazdagította e problémakört, de mindegyikük (akárcsak </w:t>
      </w:r>
      <w:proofErr w:type="spellStart"/>
      <w:r w:rsidR="004E4CF3">
        <w:rPr>
          <w:i/>
        </w:rPr>
        <w:t>Zenodórosz</w:t>
      </w:r>
      <w:proofErr w:type="spellEnd"/>
      <w:r w:rsidR="004E4CF3">
        <w:t xml:space="preserve"> is), nyilvánvalónak tartotta és nem bizonyította azt, hogy létezik megoldása ennek a problémának.</w:t>
      </w:r>
      <w:proofErr w:type="gramEnd"/>
      <w:r w:rsidR="004E4CF3">
        <w:t xml:space="preserve"> (</w:t>
      </w:r>
      <w:proofErr w:type="spellStart"/>
      <w:r w:rsidR="004E4CF3">
        <w:t>v.ö</w:t>
      </w:r>
      <w:proofErr w:type="spellEnd"/>
      <w:r w:rsidR="004E4CF3">
        <w:t xml:space="preserve">. [3], 9. oldal).  </w:t>
      </w:r>
      <w:proofErr w:type="spellStart"/>
      <w:r w:rsidR="004E4CF3">
        <w:t>Dirichlet</w:t>
      </w:r>
      <w:proofErr w:type="spellEnd"/>
      <w:r w:rsidR="004E4CF3">
        <w:t xml:space="preserve"> (1805-1859) vette észre először az </w:t>
      </w:r>
      <w:proofErr w:type="spellStart"/>
      <w:r w:rsidR="004E4CF3">
        <w:t>izoperimetrikus</w:t>
      </w:r>
      <w:proofErr w:type="spellEnd"/>
      <w:r w:rsidR="004E4CF3">
        <w:t xml:space="preserve"> tétel eddigi bizonyításának a hiányosságát, és csak 1870-ben, </w:t>
      </w:r>
      <w:proofErr w:type="spellStart"/>
      <w:r w:rsidR="004E4CF3">
        <w:t>Weierstrass</w:t>
      </w:r>
      <w:proofErr w:type="spellEnd"/>
      <w:r w:rsidR="004E4CF3">
        <w:t xml:space="preserve"> (1815-1892) küszöbölte ki ezt, ugyanis szigorúan bebizonyította a kör nevezetes szélsőérték</w:t>
      </w:r>
      <w:r w:rsidR="008941D5">
        <w:t xml:space="preserve"> </w:t>
      </w:r>
      <w:r w:rsidR="004E4CF3">
        <w:t xml:space="preserve">tulajdonságát. </w:t>
      </w:r>
      <w:r w:rsidR="00DF262C">
        <w:t xml:space="preserve">Ezek után számos más </w:t>
      </w:r>
      <w:r w:rsidR="00DF262C">
        <w:lastRenderedPageBreak/>
        <w:t xml:space="preserve">matematikus foglalkozott a probléma különböző bizonyításával (v. ö. [3], 26. oldal), de mindmáig egyetlen igazán elemi bizonyítás sem született. </w:t>
      </w:r>
    </w:p>
    <w:p w:rsidR="00135340" w:rsidRDefault="00135340" w:rsidP="005D7B81">
      <w:pPr>
        <w:pStyle w:val="Nincstrkz"/>
      </w:pPr>
    </w:p>
    <w:p w:rsidR="006B7D22" w:rsidRPr="005D7B81" w:rsidRDefault="005D7B81" w:rsidP="005D7B81">
      <w:pPr>
        <w:pStyle w:val="Nincstrkz"/>
        <w:ind w:firstLine="360"/>
      </w:pPr>
      <w:r>
        <w:t xml:space="preserve">A síkbeli </w:t>
      </w:r>
      <w:proofErr w:type="spellStart"/>
      <w:r>
        <w:t>izoperimetrikus</w:t>
      </w:r>
      <w:proofErr w:type="spellEnd"/>
      <w:r>
        <w:t xml:space="preserve"> tétel </w:t>
      </w:r>
      <w:r w:rsidR="006B7D22">
        <w:t>bizonyításának a menete</w:t>
      </w:r>
      <w:r>
        <w:t xml:space="preserve"> a következő</w:t>
      </w:r>
      <w:r w:rsidR="006B7D22">
        <w:t>:</w:t>
      </w:r>
    </w:p>
    <w:p w:rsidR="006B7D22" w:rsidRDefault="006B7D22" w:rsidP="006B7D22">
      <w:pPr>
        <w:pStyle w:val="Nincstrkz"/>
        <w:numPr>
          <w:ilvl w:val="0"/>
          <w:numId w:val="7"/>
        </w:numPr>
      </w:pPr>
      <w:r w:rsidRPr="006B7D22">
        <w:t xml:space="preserve">A </w:t>
      </w:r>
      <w:proofErr w:type="spellStart"/>
      <w:r w:rsidRPr="006B7D22">
        <w:t>Weierstrass</w:t>
      </w:r>
      <w:proofErr w:type="spellEnd"/>
      <w:r w:rsidRPr="006B7D22">
        <w:t>–tétel segítségével belátjuk, hogy az ad</w:t>
      </w:r>
      <w:r>
        <w:t>ott k kerületű n oldalú sok</w:t>
      </w:r>
      <w:r w:rsidRPr="006B7D22">
        <w:t xml:space="preserve">szögek között </w:t>
      </w:r>
      <w:r>
        <w:t>létezik maximális területű, ha n</w:t>
      </w:r>
      <w:r w:rsidRPr="006B7D22">
        <w:t xml:space="preserve"> rögzített. </w:t>
      </w:r>
    </w:p>
    <w:p w:rsidR="006B7D22" w:rsidRDefault="006B7D22" w:rsidP="006B7D22">
      <w:pPr>
        <w:pStyle w:val="Nincstrkz"/>
        <w:numPr>
          <w:ilvl w:val="0"/>
          <w:numId w:val="7"/>
        </w:numPr>
      </w:pPr>
      <w:r w:rsidRPr="006B7D22">
        <w:t>Belátju</w:t>
      </w:r>
      <w:r>
        <w:t xml:space="preserve">k, hogy az azonos hosszúságú, n </w:t>
      </w:r>
      <w:r w:rsidRPr="006B7D22">
        <w:t>oldalú, zárt sok</w:t>
      </w:r>
      <w:r>
        <w:t>szögvonalak közül a szabályos sok</w:t>
      </w:r>
      <w:r w:rsidRPr="006B7D22">
        <w:t>szög területe a legnagyobb.</w:t>
      </w:r>
    </w:p>
    <w:p w:rsidR="006B7D22" w:rsidRDefault="006B7D22" w:rsidP="006B7D22">
      <w:pPr>
        <w:pStyle w:val="Nincstrkz"/>
        <w:numPr>
          <w:ilvl w:val="0"/>
          <w:numId w:val="7"/>
        </w:numPr>
      </w:pPr>
      <w:r>
        <w:t xml:space="preserve">Belátjuk, hogy az adott k </w:t>
      </w:r>
      <w:r w:rsidR="00B63830">
        <w:t xml:space="preserve">kerületű, szabályos </w:t>
      </w:r>
      <w:r>
        <w:t>sok</w:t>
      </w:r>
      <w:r w:rsidRPr="006B7D22">
        <w:t>szögek területének</w:t>
      </w:r>
      <w:r>
        <w:t xml:space="preserve"> van</w:t>
      </w:r>
      <w:r w:rsidR="00B63830">
        <w:t xml:space="preserve"> </w:t>
      </w:r>
      <w:proofErr w:type="spellStart"/>
      <w:r w:rsidR="00B63830">
        <w:t>szuprémuma</w:t>
      </w:r>
      <w:proofErr w:type="spellEnd"/>
      <w:r w:rsidR="00B63830">
        <w:t>, midőn</w:t>
      </w:r>
      <w:r w:rsidR="000F6606">
        <w:t xml:space="preserve"> befutja</w:t>
      </w:r>
      <w:r w:rsidRPr="006B7D22">
        <w:t xml:space="preserve"> </w:t>
      </w:r>
      <w:r>
        <w:t>N-et, a k kerületű kör területe.</w:t>
      </w:r>
    </w:p>
    <w:p w:rsidR="009E1111" w:rsidRDefault="005D7B81" w:rsidP="00135340">
      <w:pPr>
        <w:pStyle w:val="Nincstrkz"/>
      </w:pPr>
      <w:r>
        <w:t>Mivel erre nincs elemi bizonyítás, a dolgozatunkban ezt nem is mutatjuk be, ellenben megjegyezzük, hogy a bizonyításnak számos láncszeme elemi, és ezeket részben fellelhetjük a következő feladatok bizonyításában.</w:t>
      </w:r>
    </w:p>
    <w:p w:rsidR="00135340" w:rsidRDefault="00135340" w:rsidP="00135340">
      <w:pPr>
        <w:pStyle w:val="Nincstrkz"/>
      </w:pPr>
    </w:p>
    <w:p w:rsidR="00D565FB" w:rsidRPr="00350051" w:rsidRDefault="00D565FB" w:rsidP="00135340">
      <w:pPr>
        <w:pStyle w:val="Nincstrkz"/>
        <w:numPr>
          <w:ilvl w:val="0"/>
          <w:numId w:val="10"/>
        </w:numPr>
        <w:rPr>
          <w:b/>
        </w:rPr>
      </w:pPr>
      <w:r w:rsidRPr="00350051">
        <w:rPr>
          <w:b/>
        </w:rPr>
        <w:t xml:space="preserve">A háromszög </w:t>
      </w:r>
      <w:proofErr w:type="spellStart"/>
      <w:r w:rsidRPr="00350051">
        <w:rPr>
          <w:b/>
        </w:rPr>
        <w:t>izoperimetrikus</w:t>
      </w:r>
      <w:proofErr w:type="spellEnd"/>
      <w:r w:rsidRPr="00350051">
        <w:rPr>
          <w:b/>
        </w:rPr>
        <w:t xml:space="preserve"> tételei:</w:t>
      </w:r>
    </w:p>
    <w:p w:rsidR="00D565FB" w:rsidRDefault="00D565FB" w:rsidP="00D565FB">
      <w:pPr>
        <w:pStyle w:val="Nincstrkz"/>
        <w:numPr>
          <w:ilvl w:val="0"/>
          <w:numId w:val="2"/>
        </w:numPr>
      </w:pPr>
      <w:r>
        <w:t>Adott kerületű háromszögek közül az egyenlő oldalúnak a legnagyobb a területe.</w:t>
      </w:r>
    </w:p>
    <w:p w:rsidR="00D565FB" w:rsidRDefault="00D565FB" w:rsidP="00D565FB">
      <w:pPr>
        <w:pStyle w:val="Nincstrkz"/>
        <w:numPr>
          <w:ilvl w:val="0"/>
          <w:numId w:val="2"/>
        </w:numPr>
      </w:pPr>
      <w:r>
        <w:t>Adott területű háromszögek közül az egyenlő oldalúnak a legkisebb a kerülete.</w:t>
      </w:r>
    </w:p>
    <w:p w:rsidR="00A013BC" w:rsidRDefault="00D565FB" w:rsidP="00A013BC">
      <w:pPr>
        <w:pStyle w:val="Nincstrkz"/>
      </w:pPr>
      <w:r w:rsidRPr="00E234D1">
        <w:rPr>
          <w:b/>
        </w:rPr>
        <w:t>Bizonyítás</w:t>
      </w:r>
      <w:r>
        <w:t xml:space="preserve">: </w:t>
      </w:r>
      <w:r w:rsidR="00E234D1">
        <w:t xml:space="preserve">Jelölje </w:t>
      </w:r>
      <w:proofErr w:type="gramStart"/>
      <w:r w:rsidR="00E234D1">
        <w:t>a</w:t>
      </w:r>
      <w:proofErr w:type="gramEnd"/>
      <w:r w:rsidR="00E234D1">
        <w:t xml:space="preserve">, b, c az ABC háromszög megfelelő oldalainak a hosszát, és legyen </w:t>
      </w:r>
      <w:r w:rsidR="00E234D1" w:rsidRPr="00E234D1">
        <w:rPr>
          <w:position w:val="-24"/>
        </w:rPr>
        <w:object w:dxaOrig="1280" w:dyaOrig="620">
          <v:shape id="_x0000_i1033" type="#_x0000_t75" style="width:63.75pt;height:30.75pt" o:ole="">
            <v:imagedata r:id="rId22" o:title=""/>
          </v:shape>
          <o:OLEObject Type="Embed" ProgID="Equation.DSMT4" ShapeID="_x0000_i1033" DrawAspect="Content" ObjectID="_1486637026" r:id="rId23"/>
        </w:object>
      </w:r>
      <w:r w:rsidR="00E234D1">
        <w:t xml:space="preserve"> a háromszög </w:t>
      </w:r>
      <w:proofErr w:type="spellStart"/>
      <w:r w:rsidR="00E234D1">
        <w:t>félkerülete</w:t>
      </w:r>
      <w:proofErr w:type="spellEnd"/>
      <w:r w:rsidR="00E234D1">
        <w:t xml:space="preserve">, és T a területe. Ekkor </w:t>
      </w:r>
      <w:proofErr w:type="spellStart"/>
      <w:r w:rsidR="00E234D1">
        <w:t>Heron</w:t>
      </w:r>
      <w:proofErr w:type="spellEnd"/>
      <w:r w:rsidR="00E234D1">
        <w:t xml:space="preserve"> képlete szerint </w:t>
      </w:r>
      <w:r w:rsidR="00E234D1" w:rsidRPr="00E234D1">
        <w:rPr>
          <w:position w:val="-12"/>
        </w:rPr>
        <w:object w:dxaOrig="2760" w:dyaOrig="400">
          <v:shape id="_x0000_i1034" type="#_x0000_t75" style="width:138pt;height:20.25pt" o:ole="">
            <v:imagedata r:id="rId24" o:title=""/>
          </v:shape>
          <o:OLEObject Type="Embed" ProgID="Equation.DSMT4" ShapeID="_x0000_i1034" DrawAspect="Content" ObjectID="_1486637027" r:id="rId25"/>
        </w:object>
      </w:r>
      <w:r w:rsidR="00E234D1">
        <w:t xml:space="preserve">. </w:t>
      </w:r>
      <w:r w:rsidR="00A013BC">
        <w:t xml:space="preserve">De a számtani és mértani közepeknek az </w:t>
      </w:r>
      <w:r w:rsidR="00A013BC" w:rsidRPr="00A013BC">
        <w:rPr>
          <w:position w:val="-24"/>
        </w:rPr>
        <w:object w:dxaOrig="1660" w:dyaOrig="620">
          <v:shape id="_x0000_i1035" type="#_x0000_t75" style="width:83.25pt;height:30.75pt" o:ole="">
            <v:imagedata r:id="rId26" o:title=""/>
          </v:shape>
          <o:OLEObject Type="Embed" ProgID="Equation.DSMT4" ShapeID="_x0000_i1035" DrawAspect="Content" ObjectID="_1486637028" r:id="rId27"/>
        </w:object>
      </w:r>
      <w:r w:rsidR="00A013BC">
        <w:t xml:space="preserve"> egyenlőtlensége alapján felírható, hogy </w:t>
      </w:r>
    </w:p>
    <w:p w:rsidR="003F4DE3" w:rsidRDefault="003F4DE3" w:rsidP="003F4DE3">
      <w:pPr>
        <w:pStyle w:val="MTDisplayEquation"/>
      </w:pPr>
      <w:r w:rsidRPr="00A013BC">
        <w:rPr>
          <w:position w:val="-28"/>
        </w:rPr>
        <w:object w:dxaOrig="6259" w:dyaOrig="740">
          <v:shape id="_x0000_i1036" type="#_x0000_t75" style="width:312.75pt;height:36.75pt" o:ole="">
            <v:imagedata r:id="rId28" o:title=""/>
          </v:shape>
          <o:OLEObject Type="Embed" ProgID="Equation.DSMT4" ShapeID="_x0000_i1036" DrawAspect="Content" ObjectID="_1486637029" r:id="rId29"/>
        </w:object>
      </w:r>
      <w:r w:rsidR="00A013BC">
        <w:t xml:space="preserve"> </w:t>
      </w:r>
      <w:proofErr w:type="gramStart"/>
      <w:r>
        <w:t>vagyis</w:t>
      </w:r>
      <w:proofErr w:type="gramEnd"/>
      <w:r>
        <w:t xml:space="preserve"> </w:t>
      </w:r>
      <w:r w:rsidRPr="003F4DE3">
        <w:rPr>
          <w:position w:val="-10"/>
        </w:rPr>
        <w:object w:dxaOrig="1200" w:dyaOrig="380">
          <v:shape id="_x0000_i1037" type="#_x0000_t75" style="width:60pt;height:18.75pt" o:ole="">
            <v:imagedata r:id="rId30" o:title=""/>
          </v:shape>
          <o:OLEObject Type="Embed" ProgID="Equation.DSMT4" ShapeID="_x0000_i1037" DrawAspect="Content" ObjectID="_1486637030" r:id="rId31"/>
        </w:object>
      </w:r>
      <w:r>
        <w:t xml:space="preserve"> (*)</w:t>
      </w:r>
    </w:p>
    <w:p w:rsidR="003F4DE3" w:rsidRDefault="003F4DE3" w:rsidP="003F4DE3">
      <w:r>
        <w:t xml:space="preserve">Mivel a (*) egyenlőtlenségben az egyenlőség a=b=c esetben áll fenn, ezért a két tétel állítása nyilvánvaló, sőt mi több, az a) esetben </w:t>
      </w:r>
      <w:r w:rsidR="00C16E60">
        <w:t xml:space="preserve">ha p állandó, akkor </w:t>
      </w:r>
      <w:r w:rsidRPr="003F4DE3">
        <w:rPr>
          <w:position w:val="-24"/>
        </w:rPr>
        <w:object w:dxaOrig="1300" w:dyaOrig="680">
          <v:shape id="_x0000_i1038" type="#_x0000_t75" style="width:65.25pt;height:33.75pt" o:ole="">
            <v:imagedata r:id="rId32" o:title=""/>
          </v:shape>
          <o:OLEObject Type="Embed" ProgID="Equation.DSMT4" ShapeID="_x0000_i1038" DrawAspect="Content" ObjectID="_1486637031" r:id="rId33"/>
        </w:object>
      </w:r>
      <w:r>
        <w:t xml:space="preserve">, a b) </w:t>
      </w:r>
      <w:proofErr w:type="gramStart"/>
      <w:r>
        <w:t>esetben</w:t>
      </w:r>
      <w:proofErr w:type="gramEnd"/>
      <w:r>
        <w:t xml:space="preserve"> pedig </w:t>
      </w:r>
      <w:r w:rsidR="00C16E60">
        <w:t xml:space="preserve">ha T állandó, akkor </w:t>
      </w:r>
      <w:r w:rsidRPr="003F4DE3">
        <w:rPr>
          <w:position w:val="-12"/>
        </w:rPr>
        <w:object w:dxaOrig="1560" w:dyaOrig="460">
          <v:shape id="_x0000_i1039" type="#_x0000_t75" style="width:78pt;height:23.25pt" o:ole="">
            <v:imagedata r:id="rId34" o:title=""/>
          </v:shape>
          <o:OLEObject Type="Embed" ProgID="Equation.DSMT4" ShapeID="_x0000_i1039" DrawAspect="Content" ObjectID="_1486637032" r:id="rId35"/>
        </w:object>
      </w:r>
      <w:r>
        <w:t>.</w:t>
      </w:r>
    </w:p>
    <w:p w:rsidR="003F4DE3" w:rsidRPr="00350051" w:rsidRDefault="003F4DE3" w:rsidP="00135340">
      <w:pPr>
        <w:pStyle w:val="Nincstrkz"/>
        <w:numPr>
          <w:ilvl w:val="0"/>
          <w:numId w:val="10"/>
        </w:numPr>
        <w:jc w:val="both"/>
        <w:rPr>
          <w:b/>
        </w:rPr>
      </w:pPr>
      <w:r w:rsidRPr="00350051">
        <w:rPr>
          <w:b/>
        </w:rPr>
        <w:t xml:space="preserve">A négyszög </w:t>
      </w:r>
      <w:proofErr w:type="spellStart"/>
      <w:r w:rsidRPr="00350051">
        <w:rPr>
          <w:b/>
        </w:rPr>
        <w:t>izoperimetrikus</w:t>
      </w:r>
      <w:proofErr w:type="spellEnd"/>
      <w:r w:rsidRPr="00350051">
        <w:rPr>
          <w:b/>
        </w:rPr>
        <w:t xml:space="preserve"> tételei:</w:t>
      </w:r>
    </w:p>
    <w:p w:rsidR="003F4DE3" w:rsidRDefault="003F4DE3" w:rsidP="00135340">
      <w:pPr>
        <w:pStyle w:val="Nincstrkz"/>
        <w:numPr>
          <w:ilvl w:val="0"/>
          <w:numId w:val="4"/>
        </w:numPr>
        <w:jc w:val="both"/>
      </w:pPr>
      <w:r>
        <w:t>Adott kerületű négyszögek közül a négyzetnek a legnagyobb a területe.</w:t>
      </w:r>
    </w:p>
    <w:p w:rsidR="003F4DE3" w:rsidRDefault="003F4DE3" w:rsidP="00135340">
      <w:pPr>
        <w:pStyle w:val="Nincstrkz"/>
        <w:numPr>
          <w:ilvl w:val="0"/>
          <w:numId w:val="4"/>
        </w:numPr>
        <w:jc w:val="both"/>
      </w:pPr>
      <w:r>
        <w:t xml:space="preserve">Adott területű négyszögek közül a </w:t>
      </w:r>
      <w:r w:rsidR="005E2D9C">
        <w:t>négyzetnek</w:t>
      </w:r>
      <w:r>
        <w:t xml:space="preserve"> a legkisebb a kerülete.</w:t>
      </w:r>
    </w:p>
    <w:p w:rsidR="005E2D9C" w:rsidRDefault="005E2D9C" w:rsidP="00135340">
      <w:pPr>
        <w:pStyle w:val="Nincstrkz"/>
        <w:jc w:val="both"/>
      </w:pPr>
      <w:r w:rsidRPr="005E2D9C">
        <w:rPr>
          <w:b/>
        </w:rPr>
        <w:t>Bizonyítás</w:t>
      </w:r>
      <w:r>
        <w:t xml:space="preserve">: Jelölje </w:t>
      </w:r>
      <w:proofErr w:type="gramStart"/>
      <w:r>
        <w:t>a</w:t>
      </w:r>
      <w:proofErr w:type="gramEnd"/>
      <w:r>
        <w:t xml:space="preserve">, b, c, d az ABCD négyszög megfelelő oldalainak a hosszát, és legyen </w:t>
      </w:r>
      <w:r w:rsidRPr="00E234D1">
        <w:rPr>
          <w:position w:val="-24"/>
        </w:rPr>
        <w:object w:dxaOrig="1640" w:dyaOrig="620">
          <v:shape id="_x0000_i1040" type="#_x0000_t75" style="width:81.75pt;height:30.75pt" o:ole="">
            <v:imagedata r:id="rId36" o:title=""/>
          </v:shape>
          <o:OLEObject Type="Embed" ProgID="Equation.DSMT4" ShapeID="_x0000_i1040" DrawAspect="Content" ObjectID="_1486637033" r:id="rId37"/>
        </w:object>
      </w:r>
      <w:r>
        <w:t xml:space="preserve"> a </w:t>
      </w:r>
      <w:r w:rsidR="008D72A0">
        <w:t>négyszög</w:t>
      </w:r>
      <w:bookmarkStart w:id="0" w:name="_GoBack"/>
      <w:bookmarkEnd w:id="0"/>
      <w:r>
        <w:t xml:space="preserve"> </w:t>
      </w:r>
      <w:proofErr w:type="spellStart"/>
      <w:r>
        <w:t>félkerülete</w:t>
      </w:r>
      <w:proofErr w:type="spellEnd"/>
      <w:r>
        <w:t xml:space="preserve">, és T a területe. A négyszögek esetében is fennáll a </w:t>
      </w:r>
      <w:proofErr w:type="spellStart"/>
      <w:r>
        <w:t>Heron</w:t>
      </w:r>
      <w:proofErr w:type="spellEnd"/>
      <w:r>
        <w:t xml:space="preserve"> </w:t>
      </w:r>
      <w:proofErr w:type="gramStart"/>
      <w:r>
        <w:t>képlethez</w:t>
      </w:r>
      <w:proofErr w:type="gramEnd"/>
      <w:r>
        <w:t xml:space="preserve"> hasonló összefüggés: </w:t>
      </w:r>
      <w:r w:rsidRPr="005E2D9C">
        <w:rPr>
          <w:position w:val="-26"/>
        </w:rPr>
        <w:object w:dxaOrig="5040" w:dyaOrig="700">
          <v:shape id="_x0000_i1041" type="#_x0000_t75" style="width:252pt;height:35.25pt" o:ole="">
            <v:imagedata r:id="rId38" o:title=""/>
          </v:shape>
          <o:OLEObject Type="Embed" ProgID="Equation.DSMT4" ShapeID="_x0000_i1041" DrawAspect="Content" ObjectID="_1486637034" r:id="rId39"/>
        </w:object>
      </w:r>
      <w:r>
        <w:t xml:space="preserve">. </w:t>
      </w:r>
    </w:p>
    <w:p w:rsidR="00135340" w:rsidRDefault="005E2D9C" w:rsidP="008D1CBB">
      <w:pPr>
        <w:pStyle w:val="Nincstrkz"/>
        <w:jc w:val="both"/>
      </w:pPr>
      <w:r>
        <w:t xml:space="preserve">De a számtani és mértani közepeknek az </w:t>
      </w:r>
      <w:r w:rsidRPr="00A013BC">
        <w:rPr>
          <w:position w:val="-24"/>
        </w:rPr>
        <w:object w:dxaOrig="2020" w:dyaOrig="620">
          <v:shape id="_x0000_i1042" type="#_x0000_t75" style="width:101.25pt;height:30.75pt" o:ole="">
            <v:imagedata r:id="rId40" o:title=""/>
          </v:shape>
          <o:OLEObject Type="Embed" ProgID="Equation.DSMT4" ShapeID="_x0000_i1042" DrawAspect="Content" ObjectID="_1486637035" r:id="rId41"/>
        </w:object>
      </w:r>
      <w:r>
        <w:t xml:space="preserve"> egyenlőtlensége alapján felírható, hogy </w:t>
      </w:r>
      <w:r w:rsidRPr="00A013BC">
        <w:rPr>
          <w:position w:val="-28"/>
        </w:rPr>
        <w:object w:dxaOrig="7640" w:dyaOrig="740">
          <v:shape id="_x0000_i1043" type="#_x0000_t75" style="width:381.75pt;height:36.75pt" o:ole="">
            <v:imagedata r:id="rId42" o:title=""/>
          </v:shape>
          <o:OLEObject Type="Embed" ProgID="Equation.DSMT4" ShapeID="_x0000_i1043" DrawAspect="Content" ObjectID="_1486637036" r:id="rId43"/>
        </w:object>
      </w:r>
      <w:r w:rsidR="00987A21">
        <w:t xml:space="preserve"> (**) Egyenlőség akkor áll fenn, ha először </w:t>
      </w:r>
      <w:proofErr w:type="gramStart"/>
      <w:r w:rsidR="00987A21">
        <w:t>is</w:t>
      </w:r>
      <w:proofErr w:type="gramEnd"/>
      <w:r w:rsidR="00987A21">
        <w:t xml:space="preserve"> </w:t>
      </w:r>
      <w:r w:rsidR="00987A21" w:rsidRPr="00987A21">
        <w:rPr>
          <w:position w:val="-24"/>
        </w:rPr>
        <w:object w:dxaOrig="3080" w:dyaOrig="620">
          <v:shape id="_x0000_i1044" type="#_x0000_t75" style="width:153.75pt;height:30.75pt" o:ole="">
            <v:imagedata r:id="rId44" o:title=""/>
          </v:shape>
          <o:OLEObject Type="Embed" ProgID="Equation.DSMT4" ShapeID="_x0000_i1044" DrawAspect="Content" ObjectID="_1486637037" r:id="rId45"/>
        </w:object>
      </w:r>
      <w:r w:rsidR="00987A21">
        <w:t xml:space="preserve"> vagyis a négyszög körbeírható, továbbá még a= b= c= d is kell teljesüljön. Ezért a (**) egyenlőtlenség alapján a két állítás </w:t>
      </w:r>
      <w:r w:rsidR="00987A21">
        <w:lastRenderedPageBreak/>
        <w:t xml:space="preserve">bizonyítása nyilvánvaló, sőt mi több, az a) esetben </w:t>
      </w:r>
      <w:r w:rsidR="004E6DEA">
        <w:t xml:space="preserve">ha p állandó, akkor </w:t>
      </w:r>
      <w:r w:rsidR="00987A21" w:rsidRPr="00987A21">
        <w:rPr>
          <w:position w:val="-28"/>
        </w:rPr>
        <w:object w:dxaOrig="1300" w:dyaOrig="740">
          <v:shape id="_x0000_i1045" type="#_x0000_t75" style="width:65.25pt;height:36.75pt" o:ole="">
            <v:imagedata r:id="rId46" o:title=""/>
          </v:shape>
          <o:OLEObject Type="Embed" ProgID="Equation.DSMT4" ShapeID="_x0000_i1045" DrawAspect="Content" ObjectID="_1486637038" r:id="rId47"/>
        </w:object>
      </w:r>
      <w:r w:rsidR="00987A21">
        <w:t xml:space="preserve">, a b) </w:t>
      </w:r>
      <w:proofErr w:type="gramStart"/>
      <w:r w:rsidR="00987A21">
        <w:t>esetben</w:t>
      </w:r>
      <w:proofErr w:type="gramEnd"/>
      <w:r w:rsidR="00987A21">
        <w:t xml:space="preserve"> pedig </w:t>
      </w:r>
      <w:r w:rsidR="004E6DEA">
        <w:t xml:space="preserve">ha T állandó, akkor </w:t>
      </w:r>
      <w:r w:rsidR="00987A21" w:rsidRPr="00987A21">
        <w:rPr>
          <w:position w:val="-24"/>
        </w:rPr>
        <w:object w:dxaOrig="1200" w:dyaOrig="680">
          <v:shape id="_x0000_i1046" type="#_x0000_t75" style="width:60pt;height:33.75pt" o:ole="">
            <v:imagedata r:id="rId48" o:title=""/>
          </v:shape>
          <o:OLEObject Type="Embed" ProgID="Equation.DSMT4" ShapeID="_x0000_i1046" DrawAspect="Content" ObjectID="_1486637039" r:id="rId49"/>
        </w:object>
      </w:r>
      <w:r w:rsidR="00987A21">
        <w:t xml:space="preserve"> .</w:t>
      </w:r>
    </w:p>
    <w:p w:rsidR="00987A21" w:rsidRDefault="00987A21" w:rsidP="00987A21">
      <w:pPr>
        <w:pStyle w:val="Nincstrkz"/>
      </w:pPr>
      <w:r>
        <w:t>Tanulságos külön megvizsgálni a következő sajátos esetet:</w:t>
      </w:r>
    </w:p>
    <w:p w:rsidR="005A0D6C" w:rsidRDefault="005A0D6C" w:rsidP="00987A21">
      <w:pPr>
        <w:pStyle w:val="Nincstrkz"/>
      </w:pPr>
    </w:p>
    <w:p w:rsidR="00987A21" w:rsidRPr="00350051" w:rsidRDefault="00987A21" w:rsidP="00135340">
      <w:pPr>
        <w:pStyle w:val="Nincstrkz"/>
        <w:numPr>
          <w:ilvl w:val="0"/>
          <w:numId w:val="10"/>
        </w:numPr>
        <w:rPr>
          <w:b/>
        </w:rPr>
      </w:pPr>
      <w:r w:rsidRPr="00350051">
        <w:rPr>
          <w:b/>
        </w:rPr>
        <w:t xml:space="preserve">A téglalap </w:t>
      </w:r>
      <w:proofErr w:type="spellStart"/>
      <w:r w:rsidRPr="00350051">
        <w:rPr>
          <w:b/>
        </w:rPr>
        <w:t>izoperimetrikus</w:t>
      </w:r>
      <w:proofErr w:type="spellEnd"/>
      <w:r w:rsidRPr="00350051">
        <w:rPr>
          <w:b/>
        </w:rPr>
        <w:t xml:space="preserve"> tételei:</w:t>
      </w:r>
    </w:p>
    <w:p w:rsidR="00987A21" w:rsidRDefault="00987A21" w:rsidP="00987A21">
      <w:pPr>
        <w:pStyle w:val="Nincstrkz"/>
        <w:numPr>
          <w:ilvl w:val="0"/>
          <w:numId w:val="5"/>
        </w:numPr>
      </w:pPr>
      <w:r>
        <w:t>Adott kerületű téglalapok közül a négyzetnek a legnagyobb a területe.</w:t>
      </w:r>
    </w:p>
    <w:p w:rsidR="00987A21" w:rsidRDefault="00987A21" w:rsidP="00987A21">
      <w:pPr>
        <w:pStyle w:val="Nincstrkz"/>
        <w:numPr>
          <w:ilvl w:val="0"/>
          <w:numId w:val="5"/>
        </w:numPr>
      </w:pPr>
      <w:r>
        <w:t>Adott területű téglalapok közül a négyzetnek a legkisebb a kerülete.</w:t>
      </w:r>
    </w:p>
    <w:p w:rsidR="00D2520F" w:rsidRDefault="00987A21" w:rsidP="00D2520F">
      <w:pPr>
        <w:pStyle w:val="Nincstrkz"/>
      </w:pPr>
      <w:r w:rsidRPr="005E2D9C">
        <w:rPr>
          <w:b/>
        </w:rPr>
        <w:t>Bizonyítás</w:t>
      </w:r>
      <w:r>
        <w:t xml:space="preserve">: </w:t>
      </w:r>
      <w:r w:rsidR="00350051">
        <w:t xml:space="preserve">Jelöljük, x, y-nak a téglalap méreteit, </w:t>
      </w:r>
      <w:proofErr w:type="spellStart"/>
      <w:r w:rsidR="00350051">
        <w:t>T-vel</w:t>
      </w:r>
      <w:proofErr w:type="spellEnd"/>
      <w:r w:rsidR="00350051">
        <w:t xml:space="preserve"> a területét, K-val a kerületét. Tehát T=xy és K=</w:t>
      </w:r>
      <w:proofErr w:type="gramStart"/>
      <w:r w:rsidR="00350051">
        <w:t>2(</w:t>
      </w:r>
      <w:proofErr w:type="gramEnd"/>
      <w:r w:rsidR="00350051">
        <w:t xml:space="preserve">x+y). Az </w:t>
      </w:r>
      <w:r w:rsidR="00350051" w:rsidRPr="00350051">
        <w:rPr>
          <w:position w:val="-24"/>
        </w:rPr>
        <w:object w:dxaOrig="1240" w:dyaOrig="620">
          <v:shape id="_x0000_i1047" type="#_x0000_t75" style="width:62.25pt;height:30.75pt" o:ole="">
            <v:imagedata r:id="rId50" o:title=""/>
          </v:shape>
          <o:OLEObject Type="Embed" ProgID="Equation.DSMT4" ShapeID="_x0000_i1047" DrawAspect="Content" ObjectID="_1486637040" r:id="rId51"/>
        </w:object>
      </w:r>
      <w:r w:rsidR="00350051">
        <w:t xml:space="preserve"> középarányos egyenlőtlenség alapján azonnal adódik, hogy </w:t>
      </w:r>
      <w:r w:rsidR="00437306" w:rsidRPr="00437306">
        <w:rPr>
          <w:position w:val="-28"/>
        </w:rPr>
        <w:object w:dxaOrig="999" w:dyaOrig="740">
          <v:shape id="_x0000_i1048" type="#_x0000_t75" style="width:50.25pt;height:36.75pt" o:ole="">
            <v:imagedata r:id="rId52" o:title=""/>
          </v:shape>
          <o:OLEObject Type="Embed" ProgID="Equation.DSMT4" ShapeID="_x0000_i1048" DrawAspect="Content" ObjectID="_1486637041" r:id="rId53"/>
        </w:object>
      </w:r>
      <w:r w:rsidR="00437306">
        <w:t>. És mivel az egyenlőség csak x=y esetben áll fenn, ezzel beláttuk az állításainkat.</w:t>
      </w:r>
    </w:p>
    <w:p w:rsidR="0008404B" w:rsidRPr="00DE5842" w:rsidRDefault="0008404B" w:rsidP="00D2520F">
      <w:pPr>
        <w:pStyle w:val="Nincstrkz"/>
      </w:pPr>
    </w:p>
    <w:p w:rsidR="00D2520F" w:rsidRDefault="00D2520F" w:rsidP="00135340">
      <w:pPr>
        <w:pStyle w:val="Nincstrkz"/>
        <w:numPr>
          <w:ilvl w:val="0"/>
          <w:numId w:val="10"/>
        </w:numPr>
        <w:rPr>
          <w:szCs w:val="24"/>
        </w:rPr>
      </w:pPr>
      <w:r>
        <w:rPr>
          <w:szCs w:val="24"/>
        </w:rPr>
        <w:t>Keressük meg egy adott R sugarú kör köré írt egyenlő szárú trapéz kerületének a minimumát!</w:t>
      </w:r>
    </w:p>
    <w:p w:rsidR="00D2520F" w:rsidRDefault="00D2520F" w:rsidP="00D2520F">
      <w:pPr>
        <w:pStyle w:val="Nincstrkz"/>
      </w:pPr>
      <w:r w:rsidRPr="00D2520F">
        <w:rPr>
          <w:noProof/>
          <w:szCs w:val="24"/>
          <w:lang w:eastAsia="hu-HU"/>
        </w:rPr>
        <w:drawing>
          <wp:anchor distT="0" distB="0" distL="114300" distR="114300" simplePos="0" relativeHeight="251680768" behindDoc="1" locked="0" layoutInCell="1" allowOverlap="1" wp14:anchorId="50905247" wp14:editId="4BB15485">
            <wp:simplePos x="0" y="0"/>
            <wp:positionH relativeFrom="margin">
              <wp:posOffset>3937635</wp:posOffset>
            </wp:positionH>
            <wp:positionV relativeFrom="paragraph">
              <wp:posOffset>12065</wp:posOffset>
            </wp:positionV>
            <wp:extent cx="170497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479" y="21330"/>
                <wp:lineTo x="21479" y="0"/>
                <wp:lineTo x="0" y="0"/>
              </wp:wrapPolygon>
            </wp:wrapTight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rapez.jp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20F">
        <w:rPr>
          <w:b/>
          <w:szCs w:val="24"/>
        </w:rPr>
        <w:t>Megoldás</w:t>
      </w:r>
      <w:r>
        <w:rPr>
          <w:szCs w:val="24"/>
        </w:rPr>
        <w:t xml:space="preserve">: </w:t>
      </w:r>
      <w:r>
        <w:rPr>
          <w:noProof/>
          <w:szCs w:val="24"/>
          <w:lang w:eastAsia="hu-HU"/>
        </w:rPr>
        <w:t>A</w:t>
      </w:r>
      <w:r>
        <w:rPr>
          <w:szCs w:val="24"/>
        </w:rPr>
        <w:t xml:space="preserve"> mellékelt ábra szerint jelölje x illetve y a csúcsok távolságát az érintési pontoktól. Meghúzva a trapéz két magasságát, </w:t>
      </w:r>
      <w:proofErr w:type="spellStart"/>
      <w:r>
        <w:rPr>
          <w:szCs w:val="24"/>
        </w:rPr>
        <w:t>Pitagorasz</w:t>
      </w:r>
      <w:proofErr w:type="spellEnd"/>
      <w:r>
        <w:rPr>
          <w:szCs w:val="24"/>
        </w:rPr>
        <w:t xml:space="preserve"> tétele alapján </w:t>
      </w:r>
      <w:r w:rsidRPr="00D2520F">
        <w:rPr>
          <w:position w:val="-10"/>
        </w:rPr>
        <w:object w:dxaOrig="2540" w:dyaOrig="360">
          <v:shape id="_x0000_i1049" type="#_x0000_t75" style="width:126.75pt;height:18pt" o:ole="">
            <v:imagedata r:id="rId55" o:title=""/>
          </v:shape>
          <o:OLEObject Type="Embed" ProgID="Equation.DSMT4" ShapeID="_x0000_i1049" DrawAspect="Content" ObjectID="_1486637042" r:id="rId56"/>
        </w:object>
      </w:r>
      <w:r>
        <w:t xml:space="preserve"> ahonnan </w:t>
      </w:r>
      <w:r w:rsidRPr="00D2520F">
        <w:rPr>
          <w:position w:val="-10"/>
        </w:rPr>
        <w:object w:dxaOrig="780" w:dyaOrig="360">
          <v:shape id="_x0000_i1050" type="#_x0000_t75" style="width:39pt;height:18pt" o:ole="">
            <v:imagedata r:id="rId57" o:title=""/>
          </v:shape>
          <o:OLEObject Type="Embed" ProgID="Equation.DSMT4" ShapeID="_x0000_i1050" DrawAspect="Content" ObjectID="_1486637043" r:id="rId58"/>
        </w:object>
      </w:r>
      <w:r>
        <w:t>. Ezzel a feltétellel meg kell állapítanunk a p=</w:t>
      </w:r>
      <w:proofErr w:type="gramStart"/>
      <w:r>
        <w:t>4(</w:t>
      </w:r>
      <w:proofErr w:type="gramEnd"/>
      <w:r>
        <w:t xml:space="preserve">x+y) trapézkerület legkisebb értékét. Mivel </w:t>
      </w:r>
      <w:r w:rsidRPr="00D2520F">
        <w:rPr>
          <w:position w:val="-24"/>
        </w:rPr>
        <w:object w:dxaOrig="1240" w:dyaOrig="620">
          <v:shape id="_x0000_i1051" type="#_x0000_t75" style="width:62.25pt;height:30.75pt" o:ole="">
            <v:imagedata r:id="rId59" o:title=""/>
          </v:shape>
          <o:OLEObject Type="Embed" ProgID="Equation.DSMT4" ShapeID="_x0000_i1051" DrawAspect="Content" ObjectID="_1486637044" r:id="rId60"/>
        </w:object>
      </w:r>
      <w:r>
        <w:t xml:space="preserve">, ezért </w:t>
      </w:r>
      <w:r w:rsidRPr="00D2520F">
        <w:rPr>
          <w:position w:val="-24"/>
        </w:rPr>
        <w:object w:dxaOrig="1980" w:dyaOrig="620">
          <v:shape id="_x0000_i1052" type="#_x0000_t75" style="width:99pt;height:30.75pt" o:ole="">
            <v:imagedata r:id="rId61" o:title=""/>
          </v:shape>
          <o:OLEObject Type="Embed" ProgID="Equation.DSMT4" ShapeID="_x0000_i1052" DrawAspect="Content" ObjectID="_1486637045" r:id="rId62"/>
        </w:object>
      </w:r>
      <w:r>
        <w:t xml:space="preserve"> és egyenlőség az </w:t>
      </w:r>
      <w:r w:rsidRPr="00D2520F">
        <w:rPr>
          <w:position w:val="-10"/>
        </w:rPr>
        <w:object w:dxaOrig="1280" w:dyaOrig="380">
          <v:shape id="_x0000_i1053" type="#_x0000_t75" style="width:63.75pt;height:18.75pt" o:ole="">
            <v:imagedata r:id="rId63" o:title=""/>
          </v:shape>
          <o:OLEObject Type="Embed" ProgID="Equation.DSMT4" ShapeID="_x0000_i1053" DrawAspect="Content" ObjectID="_1486637046" r:id="rId64"/>
        </w:object>
      </w:r>
      <w:r>
        <w:t xml:space="preserve"> </w:t>
      </w:r>
    </w:p>
    <w:p w:rsidR="00D2520F" w:rsidRDefault="00D2520F" w:rsidP="00D2520F">
      <w:pPr>
        <w:pStyle w:val="Nincstrkz"/>
      </w:pPr>
      <w:proofErr w:type="gramStart"/>
      <w:r>
        <w:t>esetben</w:t>
      </w:r>
      <w:proofErr w:type="gramEnd"/>
      <w:r>
        <w:t xml:space="preserve"> áll fenn, amikor is a trapéz négyzetté alakul, és ekkor </w:t>
      </w:r>
      <w:r w:rsidRPr="00D2520F">
        <w:rPr>
          <w:position w:val="-12"/>
        </w:rPr>
        <w:object w:dxaOrig="1280" w:dyaOrig="400">
          <v:shape id="_x0000_i1054" type="#_x0000_t75" style="width:63.75pt;height:20.25pt" o:ole="">
            <v:imagedata r:id="rId65" o:title=""/>
          </v:shape>
          <o:OLEObject Type="Embed" ProgID="Equation.DSMT4" ShapeID="_x0000_i1054" DrawAspect="Content" ObjectID="_1486637047" r:id="rId66"/>
        </w:object>
      </w:r>
      <w:r>
        <w:t xml:space="preserve"> .</w:t>
      </w:r>
    </w:p>
    <w:p w:rsidR="0008404B" w:rsidRDefault="0008404B" w:rsidP="00D2520F">
      <w:pPr>
        <w:pStyle w:val="Nincstrkz"/>
      </w:pPr>
    </w:p>
    <w:p w:rsidR="00D2520F" w:rsidRDefault="004C574C" w:rsidP="00135340">
      <w:pPr>
        <w:pStyle w:val="Nincstrkz"/>
        <w:numPr>
          <w:ilvl w:val="0"/>
          <w:numId w:val="10"/>
        </w:numPr>
        <w:rPr>
          <w:rFonts w:ascii="Times-Bold" w:hAnsi="Times-Bold" w:cs="Times-Bold"/>
          <w:bCs/>
          <w:sz w:val="24"/>
          <w:szCs w:val="24"/>
        </w:rPr>
      </w:pPr>
      <w:r w:rsidRPr="00DE5842">
        <w:rPr>
          <w:rFonts w:cs="Times-Bold"/>
          <w:bCs/>
          <w:sz w:val="24"/>
          <w:szCs w:val="24"/>
        </w:rPr>
        <w:t>Mekkora a minimális kerület</w:t>
      </w:r>
      <w:r w:rsidRPr="00DE5842">
        <w:rPr>
          <w:rFonts w:cs="TTE2301C48t00"/>
          <w:sz w:val="24"/>
          <w:szCs w:val="24"/>
        </w:rPr>
        <w:t xml:space="preserve">ű </w:t>
      </w:r>
      <w:r w:rsidRPr="00DE5842">
        <w:rPr>
          <w:rFonts w:cs="Times-Bold"/>
          <w:bCs/>
          <w:sz w:val="24"/>
          <w:szCs w:val="24"/>
        </w:rPr>
        <w:t>rombusz oldala, ha a beírható kör sugara R</w:t>
      </w:r>
      <w:r w:rsidRPr="004C574C">
        <w:rPr>
          <w:rFonts w:ascii="Times-Bold" w:hAnsi="Times-Bold" w:cs="Times-Bold"/>
          <w:bCs/>
          <w:sz w:val="24"/>
          <w:szCs w:val="24"/>
        </w:rPr>
        <w:t>?</w:t>
      </w:r>
    </w:p>
    <w:p w:rsidR="00683ADA" w:rsidRDefault="00B80D5A" w:rsidP="00683ADA">
      <w:pPr>
        <w:pStyle w:val="Nincstrkz"/>
      </w:pPr>
      <w:r w:rsidRPr="00DE5842">
        <w:rPr>
          <w:noProof/>
          <w:lang w:eastAsia="hu-HU"/>
        </w:rPr>
        <w:drawing>
          <wp:anchor distT="0" distB="0" distL="114300" distR="114300" simplePos="0" relativeHeight="251681792" behindDoc="1" locked="0" layoutInCell="1" allowOverlap="1" wp14:anchorId="2D209DDA" wp14:editId="57546F50">
            <wp:simplePos x="0" y="0"/>
            <wp:positionH relativeFrom="margin">
              <wp:posOffset>4119880</wp:posOffset>
            </wp:positionH>
            <wp:positionV relativeFrom="paragraph">
              <wp:posOffset>42545</wp:posOffset>
            </wp:positionV>
            <wp:extent cx="1433195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246" y="21438"/>
                <wp:lineTo x="21246" y="0"/>
                <wp:lineTo x="0" y="0"/>
              </wp:wrapPolygon>
            </wp:wrapTight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ombusz.jpg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74C" w:rsidRPr="00DE5842">
        <w:rPr>
          <w:rFonts w:cs="Times-Bold"/>
          <w:b/>
          <w:bCs/>
        </w:rPr>
        <w:t>Megoldás</w:t>
      </w:r>
      <w:r w:rsidR="004C574C" w:rsidRPr="00DE5842">
        <w:rPr>
          <w:rFonts w:cs="Times-Bold"/>
          <w:bCs/>
        </w:rPr>
        <w:t>:</w:t>
      </w:r>
      <w:r w:rsidRPr="00DE5842">
        <w:rPr>
          <w:rFonts w:cs="Times-Bold"/>
          <w:bCs/>
        </w:rPr>
        <w:t xml:space="preserve"> </w:t>
      </w:r>
      <w:r w:rsidR="00683ADA" w:rsidRPr="00DE5842">
        <w:rPr>
          <w:noProof/>
          <w:lang w:eastAsia="hu-HU"/>
        </w:rPr>
        <w:t>A</w:t>
      </w:r>
      <w:r w:rsidR="00683ADA" w:rsidRPr="00DE5842">
        <w:t xml:space="preserve"> mellékelt ábra szerint jelölje x illetve y a csúcsok távolságát az érintési pontoktól. Mivel a rombusz átlói merőlegesek egymásra, ezért a magasságtétel értelmében </w:t>
      </w:r>
      <w:r w:rsidR="00683ADA" w:rsidRPr="00DE5842">
        <w:rPr>
          <w:position w:val="-12"/>
        </w:rPr>
        <w:object w:dxaOrig="1960" w:dyaOrig="400">
          <v:shape id="_x0000_i1055" type="#_x0000_t75" style="width:98.25pt;height:20.25pt" o:ole="">
            <v:imagedata r:id="rId68" o:title=""/>
          </v:shape>
          <o:OLEObject Type="Embed" ProgID="Equation.DSMT4" ShapeID="_x0000_i1055" DrawAspect="Content" ObjectID="_1486637048" r:id="rId69"/>
        </w:object>
      </w:r>
      <w:r w:rsidR="00683ADA" w:rsidRPr="00DE5842">
        <w:t>. Ezzel a feltétellel meg kell állapítanunk a p=</w:t>
      </w:r>
      <w:proofErr w:type="gramStart"/>
      <w:r w:rsidR="00683ADA" w:rsidRPr="00DE5842">
        <w:t>4(</w:t>
      </w:r>
      <w:proofErr w:type="gramEnd"/>
      <w:r w:rsidR="00683ADA" w:rsidRPr="00DE5842">
        <w:t xml:space="preserve">x+y) rombuszkerület legkisebb értékét. Mivel </w:t>
      </w:r>
      <w:r w:rsidR="00683ADA" w:rsidRPr="00DE5842">
        <w:rPr>
          <w:position w:val="-24"/>
        </w:rPr>
        <w:object w:dxaOrig="1240" w:dyaOrig="620">
          <v:shape id="_x0000_i1056" type="#_x0000_t75" style="width:62.25pt;height:30.75pt" o:ole="">
            <v:imagedata r:id="rId59" o:title=""/>
          </v:shape>
          <o:OLEObject Type="Embed" ProgID="Equation.DSMT4" ShapeID="_x0000_i1056" DrawAspect="Content" ObjectID="_1486637049" r:id="rId70"/>
        </w:object>
      </w:r>
      <w:r w:rsidR="00683ADA" w:rsidRPr="00DE5842">
        <w:t xml:space="preserve">, ezért </w:t>
      </w:r>
      <w:r w:rsidR="00683ADA" w:rsidRPr="00DE5842">
        <w:rPr>
          <w:position w:val="-24"/>
        </w:rPr>
        <w:object w:dxaOrig="1980" w:dyaOrig="620">
          <v:shape id="_x0000_i1057" type="#_x0000_t75" style="width:99pt;height:30.75pt" o:ole="">
            <v:imagedata r:id="rId61" o:title=""/>
          </v:shape>
          <o:OLEObject Type="Embed" ProgID="Equation.DSMT4" ShapeID="_x0000_i1057" DrawAspect="Content" ObjectID="_1486637050" r:id="rId71"/>
        </w:object>
      </w:r>
      <w:r w:rsidR="00683ADA">
        <w:t xml:space="preserve"> és egyenlőség az </w:t>
      </w:r>
      <w:r w:rsidR="00683ADA" w:rsidRPr="00D2520F">
        <w:rPr>
          <w:position w:val="-10"/>
        </w:rPr>
        <w:object w:dxaOrig="1280" w:dyaOrig="380">
          <v:shape id="_x0000_i1058" type="#_x0000_t75" style="width:63.75pt;height:18.75pt" o:ole="">
            <v:imagedata r:id="rId63" o:title=""/>
          </v:shape>
          <o:OLEObject Type="Embed" ProgID="Equation.DSMT4" ShapeID="_x0000_i1058" DrawAspect="Content" ObjectID="_1486637051" r:id="rId72"/>
        </w:object>
      </w:r>
      <w:r w:rsidR="00683ADA">
        <w:t xml:space="preserve"> esetben áll fenn, amikor is a rombusz négyzetté alakul, és ekkor </w:t>
      </w:r>
      <w:r w:rsidR="00683ADA" w:rsidRPr="00D2520F">
        <w:rPr>
          <w:position w:val="-12"/>
        </w:rPr>
        <w:object w:dxaOrig="1280" w:dyaOrig="400">
          <v:shape id="_x0000_i1059" type="#_x0000_t75" style="width:63.75pt;height:20.25pt" o:ole="">
            <v:imagedata r:id="rId65" o:title=""/>
          </v:shape>
          <o:OLEObject Type="Embed" ProgID="Equation.DSMT4" ShapeID="_x0000_i1059" DrawAspect="Content" ObjectID="_1486637052" r:id="rId73"/>
        </w:object>
      </w:r>
      <w:r w:rsidR="00683ADA">
        <w:t>.</w:t>
      </w:r>
    </w:p>
    <w:p w:rsidR="00CA0839" w:rsidRDefault="00CA0839" w:rsidP="00683ADA">
      <w:pPr>
        <w:pStyle w:val="Nincstrkz"/>
      </w:pPr>
    </w:p>
    <w:p w:rsidR="00F21DFD" w:rsidRDefault="00F21DFD" w:rsidP="00135340">
      <w:pPr>
        <w:pStyle w:val="Nincstrkz"/>
        <w:numPr>
          <w:ilvl w:val="0"/>
          <w:numId w:val="10"/>
        </w:numPr>
      </w:pPr>
      <w:r w:rsidRPr="00DE5842">
        <w:t xml:space="preserve">Határozzuk meg az </w:t>
      </w:r>
      <w:r w:rsidR="00261A84">
        <w:t>R</w:t>
      </w:r>
      <w:r w:rsidRPr="00DE5842">
        <w:t xml:space="preserve"> sugarú körbe írt téglalapok közül azt, amelyiknek a legnagyobb a területe!</w:t>
      </w:r>
    </w:p>
    <w:p w:rsidR="005A0D6C" w:rsidRDefault="005A0D6C" w:rsidP="002B7DCA">
      <w:pPr>
        <w:pStyle w:val="Nincstrkz"/>
      </w:pPr>
      <w:r>
        <w:rPr>
          <w:noProof/>
          <w:lang w:eastAsia="hu-HU"/>
        </w:rPr>
        <w:drawing>
          <wp:anchor distT="0" distB="0" distL="114300" distR="114300" simplePos="0" relativeHeight="251682816" behindDoc="1" locked="0" layoutInCell="1" allowOverlap="1" wp14:anchorId="166BD4C2" wp14:editId="41CDD917">
            <wp:simplePos x="0" y="0"/>
            <wp:positionH relativeFrom="column">
              <wp:posOffset>4415155</wp:posOffset>
            </wp:positionH>
            <wp:positionV relativeFrom="paragraph">
              <wp:posOffset>6350</wp:posOffset>
            </wp:positionV>
            <wp:extent cx="1104900" cy="1078865"/>
            <wp:effectExtent l="0" t="0" r="0" b="6985"/>
            <wp:wrapTight wrapText="bothSides">
              <wp:wrapPolygon edited="0">
                <wp:start x="0" y="0"/>
                <wp:lineTo x="0" y="21358"/>
                <wp:lineTo x="21228" y="21358"/>
                <wp:lineTo x="21228" y="0"/>
                <wp:lineTo x="0" y="0"/>
              </wp:wrapPolygon>
            </wp:wrapTight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or-teglalap.jpg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842" w:rsidRPr="00DE5842">
        <w:rPr>
          <w:b/>
        </w:rPr>
        <w:t>Megoldás</w:t>
      </w:r>
      <w:r w:rsidR="00DE5842">
        <w:t xml:space="preserve">: </w:t>
      </w:r>
      <w:r w:rsidR="00261A84">
        <w:t xml:space="preserve">A téglalap oldalait jelöljük x illetve y-nal. </w:t>
      </w:r>
      <w:r>
        <w:t>Felírható, hogy</w:t>
      </w:r>
      <w:r w:rsidRPr="005A0D6C">
        <w:rPr>
          <w:position w:val="-10"/>
        </w:rPr>
        <w:object w:dxaOrig="1359" w:dyaOrig="360">
          <v:shape id="_x0000_i1060" type="#_x0000_t75" style="width:68.25pt;height:18pt" o:ole="">
            <v:imagedata r:id="rId75" o:title=""/>
          </v:shape>
          <o:OLEObject Type="Embed" ProgID="Equation.DSMT4" ShapeID="_x0000_i1060" DrawAspect="Content" ObjectID="_1486637053" r:id="rId76"/>
        </w:object>
      </w:r>
      <w:r>
        <w:t xml:space="preserve">. Továbbá ha T a téglalap területe, akkor </w:t>
      </w:r>
      <w:r w:rsidRPr="005A0D6C">
        <w:rPr>
          <w:position w:val="-10"/>
        </w:rPr>
        <w:object w:dxaOrig="700" w:dyaOrig="320">
          <v:shape id="_x0000_i1061" type="#_x0000_t75" style="width:35.25pt;height:15.75pt" o:ole="">
            <v:imagedata r:id="rId77" o:title=""/>
          </v:shape>
          <o:OLEObject Type="Embed" ProgID="Equation.DSMT4" ShapeID="_x0000_i1061" DrawAspect="Content" ObjectID="_1486637054" r:id="rId78"/>
        </w:object>
      </w:r>
      <w:r>
        <w:t xml:space="preserve">. Képezzük a következő függvényt: </w:t>
      </w:r>
      <w:r w:rsidRPr="005A0D6C">
        <w:rPr>
          <w:position w:val="-10"/>
        </w:rPr>
        <w:object w:dxaOrig="4200" w:dyaOrig="360">
          <v:shape id="_x0000_i1062" type="#_x0000_t75" style="width:210pt;height:18pt" o:ole="">
            <v:imagedata r:id="rId79" o:title=""/>
          </v:shape>
          <o:OLEObject Type="Embed" ProgID="Equation.DSMT4" ShapeID="_x0000_i1062" DrawAspect="Content" ObjectID="_1486637055" r:id="rId80"/>
        </w:object>
      </w:r>
      <w:r>
        <w:t xml:space="preserve"> . Ekkor az </w:t>
      </w:r>
      <w:r w:rsidRPr="005A0D6C">
        <w:rPr>
          <w:position w:val="-6"/>
        </w:rPr>
        <w:object w:dxaOrig="620" w:dyaOrig="320">
          <v:shape id="_x0000_i1063" type="#_x0000_t75" style="width:30.75pt;height:15.75pt" o:ole="">
            <v:imagedata r:id="rId81" o:title=""/>
          </v:shape>
          <o:OLEObject Type="Embed" ProgID="Equation.DSMT4" ShapeID="_x0000_i1063" DrawAspect="Content" ObjectID="_1486637056" r:id="rId82"/>
        </w:object>
      </w:r>
      <w:r>
        <w:t xml:space="preserve"> jelöléssel, az </w:t>
      </w:r>
      <w:r w:rsidRPr="005A0D6C">
        <w:rPr>
          <w:position w:val="-10"/>
        </w:rPr>
        <w:object w:dxaOrig="1700" w:dyaOrig="360">
          <v:shape id="_x0000_i1064" type="#_x0000_t75" style="width:84.75pt;height:18pt" o:ole="">
            <v:imagedata r:id="rId83" o:title=""/>
          </v:shape>
          <o:OLEObject Type="Embed" ProgID="Equation.DSMT4" ShapeID="_x0000_i1064" DrawAspect="Content" ObjectID="_1486637057" r:id="rId84"/>
        </w:object>
      </w:r>
      <w:r>
        <w:t xml:space="preserve"> függvény minimumát kell meghatározni, amit </w:t>
      </w:r>
      <w:proofErr w:type="gramStart"/>
      <w:r>
        <w:t>a</w:t>
      </w:r>
      <w:proofErr w:type="gramEnd"/>
      <w:r>
        <w:t xml:space="preserve"> </w:t>
      </w:r>
      <w:r w:rsidRPr="005A0D6C">
        <w:rPr>
          <w:position w:val="-24"/>
        </w:rPr>
        <w:object w:dxaOrig="1440" w:dyaOrig="620">
          <v:shape id="_x0000_i1065" type="#_x0000_t75" style="width:1in;height:30.75pt" o:ole="">
            <v:imagedata r:id="rId85" o:title=""/>
          </v:shape>
          <o:OLEObject Type="Embed" ProgID="Equation.DSMT4" ShapeID="_x0000_i1065" DrawAspect="Content" ObjectID="_1486637058" r:id="rId86"/>
        </w:object>
      </w:r>
      <w:r>
        <w:t xml:space="preserve"> esetben vesz fel, ahonnan </w:t>
      </w:r>
      <w:r w:rsidRPr="005A0D6C">
        <w:rPr>
          <w:position w:val="-6"/>
        </w:rPr>
        <w:object w:dxaOrig="900" w:dyaOrig="340">
          <v:shape id="_x0000_i1066" type="#_x0000_t75" style="width:45pt;height:17.25pt" o:ole="">
            <v:imagedata r:id="rId87" o:title=""/>
          </v:shape>
          <o:OLEObject Type="Embed" ProgID="Equation.DSMT4" ShapeID="_x0000_i1066" DrawAspect="Content" ObjectID="_1486637059" r:id="rId88"/>
        </w:object>
      </w:r>
      <w:r>
        <w:t xml:space="preserve"> és így </w:t>
      </w:r>
      <w:r w:rsidRPr="005A0D6C">
        <w:rPr>
          <w:position w:val="-10"/>
        </w:rPr>
        <w:object w:dxaOrig="920" w:dyaOrig="380">
          <v:shape id="_x0000_i1067" type="#_x0000_t75" style="width:45.75pt;height:18.75pt" o:ole="">
            <v:imagedata r:id="rId89" o:title=""/>
          </v:shape>
          <o:OLEObject Type="Embed" ProgID="Equation.DSMT4" ShapeID="_x0000_i1067" DrawAspect="Content" ObjectID="_1486637060" r:id="rId90"/>
        </w:object>
      </w:r>
      <w:r>
        <w:t>ami azt jelenti, hogy a téglalap akkor veszi fel a legnagyobb területet, amikor éppen négyzet.</w:t>
      </w:r>
    </w:p>
    <w:p w:rsidR="002B7DCA" w:rsidRPr="002B7DCA" w:rsidRDefault="002B7DCA" w:rsidP="002B7DCA">
      <w:pPr>
        <w:pStyle w:val="Nincstrkz"/>
      </w:pPr>
    </w:p>
    <w:p w:rsidR="00F21DFD" w:rsidRPr="00DE5842" w:rsidRDefault="00F21DFD" w:rsidP="00135340">
      <w:pPr>
        <w:pStyle w:val="Listaszerbekezds"/>
        <w:numPr>
          <w:ilvl w:val="0"/>
          <w:numId w:val="10"/>
        </w:numPr>
        <w:rPr>
          <w:sz w:val="24"/>
          <w:szCs w:val="24"/>
        </w:rPr>
      </w:pPr>
      <w:r w:rsidRPr="00DE5842">
        <w:rPr>
          <w:sz w:val="24"/>
          <w:szCs w:val="24"/>
        </w:rPr>
        <w:t>Határozzuk meg, hogy adott négyzetbe írt négyzetek közül melyiknek minimális a területe!</w:t>
      </w:r>
    </w:p>
    <w:p w:rsidR="00AE48C3" w:rsidRDefault="00AE48C3" w:rsidP="00AE48C3"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703296" behindDoc="1" locked="0" layoutInCell="1" allowOverlap="1" wp14:anchorId="531E09ED" wp14:editId="426FB5BE">
            <wp:simplePos x="0" y="0"/>
            <wp:positionH relativeFrom="column">
              <wp:posOffset>4300855</wp:posOffset>
            </wp:positionH>
            <wp:positionV relativeFrom="paragraph">
              <wp:posOffset>5080</wp:posOffset>
            </wp:positionV>
            <wp:extent cx="1304925" cy="1243330"/>
            <wp:effectExtent l="0" t="0" r="9525" b="0"/>
            <wp:wrapTight wrapText="bothSides">
              <wp:wrapPolygon edited="0">
                <wp:start x="0" y="0"/>
                <wp:lineTo x="0" y="21181"/>
                <wp:lineTo x="21442" y="21181"/>
                <wp:lineTo x="21442" y="0"/>
                <wp:lineTo x="0" y="0"/>
              </wp:wrapPolygon>
            </wp:wrapTight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negyzet.jpg"/>
                    <pic:cNvPicPr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DCA" w:rsidRPr="002B7DCA">
        <w:rPr>
          <w:b/>
          <w:sz w:val="24"/>
          <w:szCs w:val="24"/>
        </w:rPr>
        <w:t xml:space="preserve">Megoldás: </w:t>
      </w:r>
      <w:r w:rsidRPr="00AE48C3">
        <w:rPr>
          <w:sz w:val="24"/>
          <w:szCs w:val="24"/>
        </w:rPr>
        <w:t>Legyen az eredeti négyzet oldala a.</w:t>
      </w:r>
      <w:r>
        <w:rPr>
          <w:sz w:val="24"/>
          <w:szCs w:val="24"/>
        </w:rPr>
        <w:t xml:space="preserve"> A mellékelt ábra jelöléseit használva felírhatjuk, hogy a beírt négyzet oldalhossza egyenlő </w:t>
      </w:r>
      <w:r w:rsidRPr="00AE48C3">
        <w:rPr>
          <w:position w:val="-12"/>
        </w:rPr>
        <w:object w:dxaOrig="3200" w:dyaOrig="440">
          <v:shape id="_x0000_i1068" type="#_x0000_t75" style="width:159.75pt;height:21.75pt" o:ole="">
            <v:imagedata r:id="rId92" o:title=""/>
          </v:shape>
          <o:OLEObject Type="Embed" ProgID="Equation.DSMT4" ShapeID="_x0000_i1068" DrawAspect="Content" ObjectID="_1486637061" r:id="rId93"/>
        </w:object>
      </w:r>
      <w:r>
        <w:t xml:space="preserve">, ezért a beírt négyzet </w:t>
      </w:r>
      <w:proofErr w:type="gramStart"/>
      <w:r>
        <w:t>területe</w:t>
      </w:r>
      <w:proofErr w:type="gramEnd"/>
      <w:r>
        <w:t xml:space="preserve"> </w:t>
      </w:r>
      <w:r w:rsidRPr="00AE48C3">
        <w:rPr>
          <w:position w:val="-6"/>
        </w:rPr>
        <w:object w:dxaOrig="1800" w:dyaOrig="320">
          <v:shape id="_x0000_i1069" type="#_x0000_t75" style="width:90pt;height:15.75pt" o:ole="">
            <v:imagedata r:id="rId94" o:title=""/>
          </v:shape>
          <o:OLEObject Type="Embed" ProgID="Equation.DSMT4" ShapeID="_x0000_i1069" DrawAspect="Content" ObjectID="_1486637062" r:id="rId95"/>
        </w:object>
      </w:r>
      <w:r>
        <w:t xml:space="preserve">aminek minimuma van, és ezt a minimumot </w:t>
      </w:r>
    </w:p>
    <w:p w:rsidR="00AE48C3" w:rsidRPr="00A03D13" w:rsidRDefault="00A03D13" w:rsidP="00A03D13">
      <w:pPr>
        <w:pStyle w:val="MTDisplayEquation"/>
      </w:pPr>
      <w:r w:rsidRPr="00AE48C3">
        <w:rPr>
          <w:position w:val="-24"/>
        </w:rPr>
        <w:object w:dxaOrig="1300" w:dyaOrig="620">
          <v:shape id="_x0000_i1070" type="#_x0000_t75" style="width:65.25pt;height:30.75pt" o:ole="">
            <v:imagedata r:id="rId96" o:title=""/>
          </v:shape>
          <o:OLEObject Type="Embed" ProgID="Equation.DSMT4" ShapeID="_x0000_i1070" DrawAspect="Content" ObjectID="_1486637063" r:id="rId97"/>
        </w:object>
      </w:r>
      <w:r w:rsidR="00AE48C3">
        <w:t xml:space="preserve"> </w:t>
      </w:r>
      <w:proofErr w:type="gramStart"/>
      <w:r>
        <w:t>esetben</w:t>
      </w:r>
      <w:proofErr w:type="gramEnd"/>
      <w:r>
        <w:t xml:space="preserve"> veszi föl, vagyis akkor, amikor a beírt négyzet csúcsai éppen oldalfelező pontok.</w:t>
      </w:r>
    </w:p>
    <w:p w:rsidR="00F21DFD" w:rsidRDefault="0074346D" w:rsidP="00E27F95">
      <w:pPr>
        <w:pStyle w:val="Nincstrkz"/>
        <w:numPr>
          <w:ilvl w:val="0"/>
          <w:numId w:val="10"/>
        </w:numPr>
      </w:pPr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704320" behindDoc="1" locked="0" layoutInCell="1" allowOverlap="1" wp14:anchorId="32BC38AE" wp14:editId="79D7322A">
            <wp:simplePos x="0" y="0"/>
            <wp:positionH relativeFrom="column">
              <wp:posOffset>3805555</wp:posOffset>
            </wp:positionH>
            <wp:positionV relativeFrom="paragraph">
              <wp:posOffset>184150</wp:posOffset>
            </wp:positionV>
            <wp:extent cx="1552575" cy="1591945"/>
            <wp:effectExtent l="0" t="0" r="9525" b="8255"/>
            <wp:wrapTight wrapText="bothSides">
              <wp:wrapPolygon edited="0">
                <wp:start x="0" y="0"/>
                <wp:lineTo x="0" y="21454"/>
                <wp:lineTo x="21467" y="21454"/>
                <wp:lineTo x="21467" y="0"/>
                <wp:lineTo x="0" y="0"/>
              </wp:wrapPolygon>
            </wp:wrapTight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haromszog2.jpg"/>
                    <pic:cNvPicPr/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DFD" w:rsidRPr="00DE5842">
        <w:t>Határozzuk meg az adott szabályos háromszögbe írt téglalapok közül azt, amelynek a legnagyobb a területe!</w:t>
      </w:r>
    </w:p>
    <w:p w:rsidR="00E27F95" w:rsidRDefault="00E27F95" w:rsidP="00E27F95">
      <w:pPr>
        <w:pStyle w:val="Nincstrkz"/>
      </w:pPr>
      <w:r w:rsidRPr="00E27F95">
        <w:rPr>
          <w:b/>
        </w:rPr>
        <w:t>Megoldás</w:t>
      </w:r>
      <w:r>
        <w:t xml:space="preserve">: </w:t>
      </w:r>
      <w:r w:rsidR="0074346D">
        <w:t xml:space="preserve">A szabályos háromszög oldalhossza legyen </w:t>
      </w:r>
      <w:proofErr w:type="gramStart"/>
      <w:r w:rsidR="0074346D" w:rsidRPr="0074346D">
        <w:rPr>
          <w:i/>
        </w:rPr>
        <w:t>a</w:t>
      </w:r>
      <w:proofErr w:type="gramEnd"/>
      <w:r w:rsidR="0074346D">
        <w:t xml:space="preserve">, továbbá a téglalap méretei pedig </w:t>
      </w:r>
      <w:r w:rsidR="0074346D" w:rsidRPr="0074346D">
        <w:rPr>
          <w:i/>
        </w:rPr>
        <w:t>x</w:t>
      </w:r>
      <w:r w:rsidR="0074346D">
        <w:t xml:space="preserve"> és </w:t>
      </w:r>
      <w:r w:rsidR="0074346D" w:rsidRPr="0074346D">
        <w:rPr>
          <w:i/>
        </w:rPr>
        <w:t>y</w:t>
      </w:r>
      <w:r w:rsidR="0074346D">
        <w:t xml:space="preserve">. A mellékelt ábra jelöléseit használva számítsuk ki a téglalap </w:t>
      </w:r>
      <w:r w:rsidR="0074346D" w:rsidRPr="004C479B">
        <w:rPr>
          <w:i/>
        </w:rPr>
        <w:t>y</w:t>
      </w:r>
      <w:r w:rsidR="0074346D">
        <w:t xml:space="preserve"> méretű oldalhosszát: </w:t>
      </w:r>
    </w:p>
    <w:p w:rsidR="004C479B" w:rsidRDefault="004C479B" w:rsidP="004C479B">
      <w:pPr>
        <w:pStyle w:val="MTDisplayEquation"/>
      </w:pPr>
      <w:r w:rsidRPr="004C479B">
        <w:rPr>
          <w:position w:val="-30"/>
        </w:rPr>
        <w:object w:dxaOrig="3620" w:dyaOrig="800">
          <v:shape id="_x0000_i1071" type="#_x0000_t75" style="width:180.75pt;height:39.75pt" o:ole="">
            <v:imagedata r:id="rId99" o:title=""/>
          </v:shape>
          <o:OLEObject Type="Embed" ProgID="Equation.DSMT4" ShapeID="_x0000_i1071" DrawAspect="Content" ObjectID="_1486637064" r:id="rId100"/>
        </w:object>
      </w:r>
      <w:r>
        <w:t xml:space="preserve">. Tehát a téglalap területe </w:t>
      </w:r>
      <w:r w:rsidRPr="004C479B">
        <w:rPr>
          <w:position w:val="-24"/>
        </w:rPr>
        <w:object w:dxaOrig="3379" w:dyaOrig="680">
          <v:shape id="_x0000_i1072" type="#_x0000_t75" style="width:168.75pt;height:33.75pt" o:ole="">
            <v:imagedata r:id="rId101" o:title=""/>
          </v:shape>
          <o:OLEObject Type="Embed" ProgID="Equation.DSMT4" ShapeID="_x0000_i1072" DrawAspect="Content" ObjectID="_1486637065" r:id="rId102"/>
        </w:object>
      </w:r>
      <w:r>
        <w:t xml:space="preserve">. Ennek a másodfokú kifejezésnek maximuma van, és ezt  </w:t>
      </w:r>
      <w:r w:rsidRPr="00AE48C3">
        <w:rPr>
          <w:position w:val="-24"/>
        </w:rPr>
        <w:object w:dxaOrig="1300" w:dyaOrig="620">
          <v:shape id="_x0000_i1073" type="#_x0000_t75" style="width:65.25pt;height:30.75pt" o:ole="">
            <v:imagedata r:id="rId96" o:title=""/>
          </v:shape>
          <o:OLEObject Type="Embed" ProgID="Equation.DSMT4" ShapeID="_x0000_i1073" DrawAspect="Content" ObjectID="_1486637066" r:id="rId103"/>
        </w:object>
      </w:r>
      <w:r>
        <w:t xml:space="preserve"> esetben veszi föl, amikor </w:t>
      </w:r>
      <w:proofErr w:type="gramStart"/>
      <w:r>
        <w:t>is</w:t>
      </w:r>
      <w:proofErr w:type="gramEnd"/>
      <w:r>
        <w:t xml:space="preserve"> </w:t>
      </w:r>
      <w:r w:rsidRPr="004C479B">
        <w:rPr>
          <w:position w:val="-24"/>
        </w:rPr>
        <w:object w:dxaOrig="900" w:dyaOrig="680">
          <v:shape id="_x0000_i1074" type="#_x0000_t75" style="width:45pt;height:33.75pt" o:ole="">
            <v:imagedata r:id="rId104" o:title=""/>
          </v:shape>
          <o:OLEObject Type="Embed" ProgID="Equation.DSMT4" ShapeID="_x0000_i1074" DrawAspect="Content" ObjectID="_1486637067" r:id="rId105"/>
        </w:object>
      </w:r>
      <w:r w:rsidR="00181A43">
        <w:t>vagyis a téglalap vízszintes oldal a középvonal, a függőleges oldala a szabályos háromszög magasságának a felével egyenlő.</w:t>
      </w:r>
    </w:p>
    <w:p w:rsidR="00181A43" w:rsidRDefault="00181A43" w:rsidP="00181A43">
      <w:pPr>
        <w:pStyle w:val="Nincstrkz"/>
        <w:numPr>
          <w:ilvl w:val="0"/>
          <w:numId w:val="10"/>
        </w:numPr>
      </w:pPr>
      <w:r>
        <w:t xml:space="preserve">Az R sugarú </w:t>
      </w:r>
      <w:proofErr w:type="spellStart"/>
      <w:r>
        <w:t>negyedkörbe</w:t>
      </w:r>
      <w:proofErr w:type="spellEnd"/>
      <w:r>
        <w:t xml:space="preserve"> téglalapot írunk úgy, hogy egyik csúcs a </w:t>
      </w:r>
      <w:proofErr w:type="spellStart"/>
      <w:r>
        <w:t>negyedkör</w:t>
      </w:r>
      <w:proofErr w:type="spellEnd"/>
      <w:r>
        <w:t xml:space="preserve"> középpontjában, másik csúcsa a </w:t>
      </w:r>
      <w:proofErr w:type="spellStart"/>
      <w:r>
        <w:t>negyedkörön</w:t>
      </w:r>
      <w:proofErr w:type="spellEnd"/>
      <w:r>
        <w:t xml:space="preserve"> legyen. Mikor a legnagyobb ennek a területe?</w:t>
      </w:r>
    </w:p>
    <w:p w:rsidR="002645F8" w:rsidRPr="00181A43" w:rsidRDefault="003D6D37" w:rsidP="002645F8">
      <w:pPr>
        <w:pStyle w:val="Nincstrkz"/>
      </w:pPr>
      <w:r>
        <w:rPr>
          <w:b/>
          <w:noProof/>
          <w:lang w:eastAsia="hu-HU"/>
        </w:rPr>
        <w:drawing>
          <wp:anchor distT="0" distB="0" distL="114300" distR="114300" simplePos="0" relativeHeight="251705344" behindDoc="1" locked="0" layoutInCell="1" allowOverlap="1" wp14:anchorId="62137507" wp14:editId="1F7D73AC">
            <wp:simplePos x="0" y="0"/>
            <wp:positionH relativeFrom="margin">
              <wp:posOffset>4310380</wp:posOffset>
            </wp:positionH>
            <wp:positionV relativeFrom="paragraph">
              <wp:posOffset>35560</wp:posOffset>
            </wp:positionV>
            <wp:extent cx="1210310" cy="1219200"/>
            <wp:effectExtent l="0" t="0" r="8890" b="0"/>
            <wp:wrapTight wrapText="bothSides">
              <wp:wrapPolygon edited="0">
                <wp:start x="0" y="0"/>
                <wp:lineTo x="0" y="21263"/>
                <wp:lineTo x="21419" y="21263"/>
                <wp:lineTo x="21419" y="0"/>
                <wp:lineTo x="0" y="0"/>
              </wp:wrapPolygon>
            </wp:wrapTight>
            <wp:docPr id="204" name="Kép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negyedkor.jpg"/>
                    <pic:cNvPicPr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A43" w:rsidRPr="00181A43">
        <w:rPr>
          <w:b/>
        </w:rPr>
        <w:t>Megoldás</w:t>
      </w:r>
      <w:r w:rsidR="00181A43">
        <w:t xml:space="preserve">: A mellékelt ábra jelöléseit használva felírjuk a téglalap területét: </w:t>
      </w:r>
      <w:r w:rsidR="002645F8" w:rsidRPr="002645F8">
        <w:rPr>
          <w:position w:val="-10"/>
        </w:rPr>
        <w:object w:dxaOrig="1800" w:dyaOrig="320">
          <v:shape id="_x0000_i1075" type="#_x0000_t75" style="width:90pt;height:15.75pt" o:ole="">
            <v:imagedata r:id="rId107" o:title=""/>
          </v:shape>
          <o:OLEObject Type="Embed" ProgID="Equation.DSMT4" ShapeID="_x0000_i1075" DrawAspect="Content" ObjectID="_1486637068" r:id="rId108"/>
        </w:object>
      </w:r>
      <w:r w:rsidR="002645F8">
        <w:t xml:space="preserve"> és ugyanakkor </w:t>
      </w:r>
      <w:r w:rsidR="002645F8" w:rsidRPr="002645F8">
        <w:rPr>
          <w:position w:val="-10"/>
        </w:rPr>
        <w:object w:dxaOrig="2260" w:dyaOrig="360">
          <v:shape id="_x0000_i1076" type="#_x0000_t75" style="width:113.25pt;height:18pt" o:ole="">
            <v:imagedata r:id="rId109" o:title=""/>
          </v:shape>
          <o:OLEObject Type="Embed" ProgID="Equation.DSMT4" ShapeID="_x0000_i1076" DrawAspect="Content" ObjectID="_1486637069" r:id="rId110"/>
        </w:object>
      </w:r>
      <w:r w:rsidR="002645F8">
        <w:t xml:space="preserve"> </w:t>
      </w:r>
    </w:p>
    <w:p w:rsidR="003D6D37" w:rsidRPr="00B74940" w:rsidRDefault="002645F8" w:rsidP="00B74940">
      <w:r>
        <w:rPr>
          <w:sz w:val="24"/>
          <w:szCs w:val="24"/>
        </w:rPr>
        <w:t xml:space="preserve">Az </w:t>
      </w:r>
      <w:r w:rsidRPr="002645F8">
        <w:rPr>
          <w:position w:val="-24"/>
        </w:rPr>
        <w:object w:dxaOrig="1260" w:dyaOrig="660">
          <v:shape id="_x0000_i1077" type="#_x0000_t75" style="width:63pt;height:33pt" o:ole="">
            <v:imagedata r:id="rId111" o:title=""/>
          </v:shape>
          <o:OLEObject Type="Embed" ProgID="Equation.DSMT4" ShapeID="_x0000_i1077" DrawAspect="Content" ObjectID="_1486637070" r:id="rId112"/>
        </w:object>
      </w:r>
      <w:r>
        <w:t xml:space="preserve"> egyenlőtlenség alapján </w:t>
      </w:r>
      <w:r w:rsidRPr="002645F8">
        <w:rPr>
          <w:position w:val="-10"/>
        </w:rPr>
        <w:object w:dxaOrig="1960" w:dyaOrig="320">
          <v:shape id="_x0000_i1078" type="#_x0000_t75" style="width:98.25pt;height:15.75pt" o:ole="">
            <v:imagedata r:id="rId113" o:title=""/>
          </v:shape>
          <o:OLEObject Type="Embed" ProgID="Equation.DSMT4" ShapeID="_x0000_i1078" DrawAspect="Content" ObjectID="_1486637071" r:id="rId114"/>
        </w:object>
      </w:r>
      <w:r>
        <w:t xml:space="preserve"> választással </w:t>
      </w:r>
      <w:r w:rsidRPr="002645F8">
        <w:rPr>
          <w:position w:val="-24"/>
        </w:rPr>
        <w:object w:dxaOrig="760" w:dyaOrig="660">
          <v:shape id="_x0000_i1079" type="#_x0000_t75" style="width:38.25pt;height:33pt" o:ole="">
            <v:imagedata r:id="rId115" o:title=""/>
          </v:shape>
          <o:OLEObject Type="Embed" ProgID="Equation.DSMT4" ShapeID="_x0000_i1079" DrawAspect="Content" ObjectID="_1486637072" r:id="rId116"/>
        </w:object>
      </w:r>
      <w:r>
        <w:t xml:space="preserve"> adódik, egyenlőség a= b vagyis x= y esetben áll </w:t>
      </w:r>
      <w:proofErr w:type="gramStart"/>
      <w:r>
        <w:t>fenn</w:t>
      </w:r>
      <w:proofErr w:type="gramEnd"/>
      <w:r w:rsidR="003D6D37">
        <w:t xml:space="preserve"> amikor is </w:t>
      </w:r>
      <w:r w:rsidR="003D6D37" w:rsidRPr="003D6D37">
        <w:rPr>
          <w:position w:val="-24"/>
        </w:rPr>
        <w:object w:dxaOrig="2060" w:dyaOrig="680">
          <v:shape id="_x0000_i1080" type="#_x0000_t75" style="width:102.75pt;height:33.75pt" o:ole="">
            <v:imagedata r:id="rId117" o:title=""/>
          </v:shape>
          <o:OLEObject Type="Embed" ProgID="Equation.DSMT4" ShapeID="_x0000_i1080" DrawAspect="Content" ObjectID="_1486637073" r:id="rId118"/>
        </w:object>
      </w:r>
      <w:r w:rsidR="003D6D37">
        <w:t xml:space="preserve"> vagyis a téglalap tulajdonképpen négyzet.</w:t>
      </w:r>
    </w:p>
    <w:p w:rsidR="00BB7D23" w:rsidRDefault="00BB7D23" w:rsidP="00135340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Adva van egy háromszög </w:t>
      </w:r>
      <w:proofErr w:type="gramStart"/>
      <w:r w:rsidR="00B74940">
        <w:rPr>
          <w:sz w:val="24"/>
          <w:szCs w:val="24"/>
        </w:rPr>
        <w:t>a</w:t>
      </w:r>
      <w:proofErr w:type="gramEnd"/>
      <w:r w:rsidR="00B749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alapja és </w:t>
      </w:r>
      <w:r w:rsidR="00B74940">
        <w:rPr>
          <w:sz w:val="24"/>
          <w:szCs w:val="24"/>
        </w:rPr>
        <w:t xml:space="preserve">k </w:t>
      </w:r>
      <w:r>
        <w:rPr>
          <w:sz w:val="24"/>
          <w:szCs w:val="24"/>
        </w:rPr>
        <w:t>kerülete. Mikor maximális a terület?</w:t>
      </w:r>
    </w:p>
    <w:p w:rsidR="006F21FD" w:rsidRDefault="00B74940" w:rsidP="006F21FD">
      <w:pPr>
        <w:pStyle w:val="Listaszerbekezds"/>
        <w:ind w:left="0"/>
      </w:pPr>
      <w:r>
        <w:rPr>
          <w:sz w:val="24"/>
          <w:szCs w:val="24"/>
        </w:rPr>
        <w:t xml:space="preserve">1. </w:t>
      </w:r>
      <w:r w:rsidRPr="00B74940">
        <w:rPr>
          <w:b/>
          <w:sz w:val="24"/>
          <w:szCs w:val="24"/>
        </w:rPr>
        <w:t>Megoldás</w:t>
      </w:r>
      <w:r>
        <w:rPr>
          <w:sz w:val="24"/>
          <w:szCs w:val="24"/>
        </w:rPr>
        <w:t xml:space="preserve">: </w:t>
      </w:r>
      <w:r w:rsidR="006F21FD">
        <w:rPr>
          <w:sz w:val="24"/>
          <w:szCs w:val="24"/>
        </w:rPr>
        <w:t xml:space="preserve">A </w:t>
      </w:r>
      <w:proofErr w:type="spellStart"/>
      <w:r w:rsidR="006F21FD">
        <w:rPr>
          <w:sz w:val="24"/>
          <w:szCs w:val="24"/>
        </w:rPr>
        <w:t>Héron</w:t>
      </w:r>
      <w:proofErr w:type="spellEnd"/>
      <w:r w:rsidR="006F21FD">
        <w:rPr>
          <w:sz w:val="24"/>
          <w:szCs w:val="24"/>
        </w:rPr>
        <w:t xml:space="preserve"> képlete szerint, ha </w:t>
      </w:r>
      <w:r w:rsidR="006F21FD" w:rsidRPr="006F21FD">
        <w:rPr>
          <w:position w:val="-24"/>
        </w:rPr>
        <w:object w:dxaOrig="1700" w:dyaOrig="620">
          <v:shape id="_x0000_i1081" type="#_x0000_t75" style="width:84.75pt;height:30.75pt" o:ole="">
            <v:imagedata r:id="rId119" o:title=""/>
          </v:shape>
          <o:OLEObject Type="Embed" ProgID="Equation.DSMT4" ShapeID="_x0000_i1081" DrawAspect="Content" ObjectID="_1486637074" r:id="rId120"/>
        </w:object>
      </w:r>
      <w:r w:rsidR="006F21FD">
        <w:t xml:space="preserve"> a háromszög </w:t>
      </w:r>
      <w:proofErr w:type="spellStart"/>
      <w:r w:rsidR="006F21FD">
        <w:t>félkerülete</w:t>
      </w:r>
      <w:proofErr w:type="spellEnd"/>
      <w:r w:rsidR="006F21FD">
        <w:t xml:space="preserve">, akkor </w:t>
      </w:r>
    </w:p>
    <w:p w:rsidR="003B3A6E" w:rsidRDefault="006F21FD" w:rsidP="003B3A6E">
      <w:pPr>
        <w:pStyle w:val="MTDisplayEquation"/>
      </w:pPr>
      <w:r w:rsidRPr="006F21FD">
        <w:rPr>
          <w:position w:val="-12"/>
        </w:rPr>
        <w:object w:dxaOrig="2760" w:dyaOrig="400">
          <v:shape id="_x0000_i1082" type="#_x0000_t75" style="width:138pt;height:20.25pt" o:ole="">
            <v:imagedata r:id="rId121" o:title=""/>
          </v:shape>
          <o:OLEObject Type="Embed" ProgID="Equation.DSMT4" ShapeID="_x0000_i1082" DrawAspect="Content" ObjectID="_1486637075" r:id="rId122"/>
        </w:object>
      </w:r>
      <w:r>
        <w:t xml:space="preserve">. Ebből állandó az </w:t>
      </w:r>
      <w:r w:rsidRPr="006F21FD">
        <w:rPr>
          <w:position w:val="-6"/>
        </w:rPr>
        <w:object w:dxaOrig="200" w:dyaOrig="220">
          <v:shape id="_x0000_i1083" type="#_x0000_t75" style="width:9.75pt;height:11.25pt" o:ole="">
            <v:imagedata r:id="rId123" o:title=""/>
          </v:shape>
          <o:OLEObject Type="Embed" ProgID="Equation.DSMT4" ShapeID="_x0000_i1083" DrawAspect="Content" ObjectID="_1486637076" r:id="rId124"/>
        </w:object>
      </w:r>
      <w:r>
        <w:t xml:space="preserve"> és </w:t>
      </w:r>
      <w:proofErr w:type="gramStart"/>
      <w:r>
        <w:t>a</w:t>
      </w:r>
      <w:proofErr w:type="gramEnd"/>
      <w:r>
        <w:t xml:space="preserve"> </w:t>
      </w:r>
      <w:r w:rsidR="003B3A6E" w:rsidRPr="006F21FD">
        <w:rPr>
          <w:position w:val="-10"/>
        </w:rPr>
        <w:object w:dxaOrig="560" w:dyaOrig="260">
          <v:shape id="_x0000_i1084" type="#_x0000_t75" style="width:27.75pt;height:12.75pt" o:ole="">
            <v:imagedata r:id="rId125" o:title=""/>
          </v:shape>
          <o:OLEObject Type="Embed" ProgID="Equation.DSMT4" ShapeID="_x0000_i1084" DrawAspect="Content" ObjectID="_1486637077" r:id="rId126"/>
        </w:object>
      </w:r>
      <w:r>
        <w:t xml:space="preserve"> </w:t>
      </w:r>
      <w:r w:rsidR="003B3A6E">
        <w:t xml:space="preserve">ezért írjuk a területet így: </w:t>
      </w:r>
      <w:r w:rsidR="003B3A6E" w:rsidRPr="006F21FD">
        <w:rPr>
          <w:position w:val="-12"/>
        </w:rPr>
        <w:object w:dxaOrig="3060" w:dyaOrig="400">
          <v:shape id="_x0000_i1085" type="#_x0000_t75" style="width:153pt;height:20.25pt" o:ole="">
            <v:imagedata r:id="rId127" o:title=""/>
          </v:shape>
          <o:OLEObject Type="Embed" ProgID="Equation.DSMT4" ShapeID="_x0000_i1085" DrawAspect="Content" ObjectID="_1486637078" r:id="rId128"/>
        </w:object>
      </w:r>
      <w:r w:rsidR="003B3A6E">
        <w:t>. Most alkalmazzuk a</w:t>
      </w:r>
      <w:r w:rsidR="003B3A6E" w:rsidRPr="003B3A6E">
        <w:rPr>
          <w:position w:val="-24"/>
        </w:rPr>
        <w:object w:dxaOrig="1240" w:dyaOrig="620">
          <v:shape id="_x0000_i1086" type="#_x0000_t75" style="width:62.25pt;height:30.75pt" o:ole="">
            <v:imagedata r:id="rId129" o:title=""/>
          </v:shape>
          <o:OLEObject Type="Embed" ProgID="Equation.DSMT4" ShapeID="_x0000_i1086" DrawAspect="Content" ObjectID="_1486637079" r:id="rId130"/>
        </w:object>
      </w:r>
      <w:r w:rsidR="003B3A6E">
        <w:t xml:space="preserve"> egyenlőtlenséget az </w:t>
      </w:r>
      <w:r w:rsidR="003B3A6E" w:rsidRPr="003B3A6E">
        <w:rPr>
          <w:position w:val="-10"/>
        </w:rPr>
        <w:object w:dxaOrig="920" w:dyaOrig="320">
          <v:shape id="_x0000_i1087" type="#_x0000_t75" style="width:45.75pt;height:15.75pt" o:ole="">
            <v:imagedata r:id="rId131" o:title=""/>
          </v:shape>
          <o:OLEObject Type="Embed" ProgID="Equation.DSMT4" ShapeID="_x0000_i1087" DrawAspect="Content" ObjectID="_1486637080" r:id="rId132"/>
        </w:object>
      </w:r>
      <w:r w:rsidR="003B3A6E">
        <w:t xml:space="preserve"> </w:t>
      </w:r>
    </w:p>
    <w:p w:rsidR="003B3A6E" w:rsidRDefault="00363CF6" w:rsidP="003B3A6E">
      <w:pPr>
        <w:pStyle w:val="Nincstrkz"/>
      </w:pPr>
      <w:r>
        <w:rPr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706368" behindDoc="1" locked="0" layoutInCell="1" allowOverlap="1" wp14:anchorId="07970AC0" wp14:editId="48841EAC">
            <wp:simplePos x="0" y="0"/>
            <wp:positionH relativeFrom="margin">
              <wp:posOffset>4138930</wp:posOffset>
            </wp:positionH>
            <wp:positionV relativeFrom="paragraph">
              <wp:posOffset>871855</wp:posOffset>
            </wp:positionV>
            <wp:extent cx="1447800" cy="1086485"/>
            <wp:effectExtent l="0" t="0" r="0" b="0"/>
            <wp:wrapTight wrapText="bothSides">
              <wp:wrapPolygon edited="0">
                <wp:start x="0" y="0"/>
                <wp:lineTo x="0" y="21209"/>
                <wp:lineTo x="21316" y="21209"/>
                <wp:lineTo x="21316" y="0"/>
                <wp:lineTo x="0" y="0"/>
              </wp:wrapPolygon>
            </wp:wrapTight>
            <wp:docPr id="213" name="Kép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ellipszis.jpg"/>
                    <pic:cNvPicPr/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B3A6E">
        <w:t>és</w:t>
      </w:r>
      <w:proofErr w:type="gramEnd"/>
      <w:r w:rsidR="003B3A6E">
        <w:t xml:space="preserve"> </w:t>
      </w:r>
      <w:r w:rsidR="003B3A6E" w:rsidRPr="003B3A6E">
        <w:rPr>
          <w:position w:val="-10"/>
        </w:rPr>
        <w:object w:dxaOrig="920" w:dyaOrig="260">
          <v:shape id="_x0000_i1088" type="#_x0000_t75" style="width:45.75pt;height:12.75pt" o:ole="">
            <v:imagedata r:id="rId134" o:title=""/>
          </v:shape>
          <o:OLEObject Type="Embed" ProgID="Equation.DSMT4" ShapeID="_x0000_i1088" DrawAspect="Content" ObjectID="_1486637081" r:id="rId135"/>
        </w:object>
      </w:r>
      <w:r w:rsidR="003B3A6E">
        <w:t xml:space="preserve"> választással. Ekkor </w:t>
      </w:r>
      <w:r w:rsidR="003B3A6E" w:rsidRPr="003B3A6E">
        <w:rPr>
          <w:position w:val="-24"/>
        </w:rPr>
        <w:object w:dxaOrig="4380" w:dyaOrig="620">
          <v:shape id="_x0000_i1089" type="#_x0000_t75" style="width:219pt;height:30.75pt" o:ole="">
            <v:imagedata r:id="rId136" o:title=""/>
          </v:shape>
          <o:OLEObject Type="Embed" ProgID="Equation.DSMT4" ShapeID="_x0000_i1089" DrawAspect="Content" ObjectID="_1486637082" r:id="rId137"/>
        </w:object>
      </w:r>
      <w:r w:rsidR="003B3A6E">
        <w:t xml:space="preserve">. Tehát </w:t>
      </w:r>
      <w:r w:rsidR="003B3A6E" w:rsidRPr="003B3A6E">
        <w:rPr>
          <w:position w:val="-24"/>
        </w:rPr>
        <w:object w:dxaOrig="2640" w:dyaOrig="620">
          <v:shape id="_x0000_i1090" type="#_x0000_t75" style="width:132pt;height:30.75pt" o:ole="">
            <v:imagedata r:id="rId138" o:title=""/>
          </v:shape>
          <o:OLEObject Type="Embed" ProgID="Equation.DSMT4" ShapeID="_x0000_i1090" DrawAspect="Content" ObjectID="_1486637083" r:id="rId139"/>
        </w:object>
      </w:r>
      <w:r w:rsidR="003B3A6E">
        <w:t>. Egyenlőség akkor áll fenn, ha x=y, vagyis b= c, vagyis a háromszög egyenlő szárú.</w:t>
      </w:r>
    </w:p>
    <w:p w:rsidR="003540AC" w:rsidRDefault="003B3A6E" w:rsidP="00363CF6">
      <w:pPr>
        <w:pStyle w:val="Nincstrkz"/>
      </w:pPr>
      <w:r w:rsidRPr="003B3A6E">
        <w:rPr>
          <w:b/>
        </w:rPr>
        <w:t xml:space="preserve">2. Megoldás: </w:t>
      </w:r>
      <w:r w:rsidR="00363CF6" w:rsidRPr="00363CF6">
        <w:t>Rajzoljunk olyan ellipszist, amelynek a</w:t>
      </w:r>
      <w:r w:rsidR="00363CF6">
        <w:rPr>
          <w:b/>
        </w:rPr>
        <w:t xml:space="preserve"> </w:t>
      </w:r>
      <w:r w:rsidR="00363CF6" w:rsidRPr="00363CF6">
        <w:t>fókuszpontjai az adott alappal egyenlő távolságra vannak egymástól</w:t>
      </w:r>
      <w:r w:rsidR="00363CF6">
        <w:t>, továbbá a nagytengelye a háromszög kerületének és alapjának a különbsége. Ezen az ellipszisen helyezkedik el a háromszög harmadik csúcsa, és a legnagyobb magasság nyílván valóan az ellipszis tető- illetve mélypontjához tartozik, tehát a legnagyobb területű az a háromszög, amely egyenlő szárú.</w:t>
      </w:r>
    </w:p>
    <w:p w:rsidR="00363CF6" w:rsidRPr="00BB7D23" w:rsidRDefault="00363CF6" w:rsidP="00363CF6">
      <w:pPr>
        <w:pStyle w:val="Nincstrkz"/>
        <w:rPr>
          <w:sz w:val="24"/>
          <w:szCs w:val="24"/>
        </w:rPr>
      </w:pPr>
    </w:p>
    <w:p w:rsidR="00BB7D23" w:rsidRDefault="00BB7D23" w:rsidP="00135340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Bizonyítsuk be, hogy az egyenlő kerületű szabályos sokszögek közül annak nagyobb a területe, amelyiknek több oldala van!</w:t>
      </w:r>
    </w:p>
    <w:p w:rsidR="00317F10" w:rsidRDefault="00FA13EB" w:rsidP="00317F10">
      <w:pPr>
        <w:pStyle w:val="Listaszerbekezds"/>
        <w:ind w:left="0"/>
      </w:pPr>
      <w:r>
        <w:rPr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margin">
              <wp:posOffset>4391025</wp:posOffset>
            </wp:positionH>
            <wp:positionV relativeFrom="paragraph">
              <wp:posOffset>27940</wp:posOffset>
            </wp:positionV>
            <wp:extent cx="1253490" cy="1247775"/>
            <wp:effectExtent l="0" t="0" r="3810" b="9525"/>
            <wp:wrapTight wrapText="bothSides">
              <wp:wrapPolygon edited="0">
                <wp:start x="0" y="0"/>
                <wp:lineTo x="0" y="21435"/>
                <wp:lineTo x="21337" y="21435"/>
                <wp:lineTo x="21337" y="0"/>
                <wp:lineTo x="0" y="0"/>
              </wp:wrapPolygon>
            </wp:wrapTight>
            <wp:docPr id="225" name="Kép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sokszog.jpg"/>
                    <pic:cNvPicPr/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CF6" w:rsidRPr="00363CF6">
        <w:rPr>
          <w:b/>
          <w:sz w:val="24"/>
          <w:szCs w:val="24"/>
        </w:rPr>
        <w:t>Megoldás</w:t>
      </w:r>
      <w:r w:rsidR="00363CF6">
        <w:rPr>
          <w:sz w:val="24"/>
          <w:szCs w:val="24"/>
        </w:rPr>
        <w:t>:</w:t>
      </w:r>
      <w:r>
        <w:rPr>
          <w:sz w:val="24"/>
          <w:szCs w:val="24"/>
        </w:rPr>
        <w:t xml:space="preserve"> Legyen O a szabályos sokszög középpontja, k a kerülete, és rajzoljuk meg az egyik oldalához tartozó OAB egyenlő szárú háromszöget, amelynek a magassága legyen </w:t>
      </w:r>
      <w:r w:rsidR="00370560">
        <w:rPr>
          <w:sz w:val="24"/>
          <w:szCs w:val="24"/>
        </w:rPr>
        <w:t xml:space="preserve">m, a középpontnál levő csúcsszög fele </w:t>
      </w:r>
      <w:proofErr w:type="gramStart"/>
      <w:r w:rsidR="00370560">
        <w:rPr>
          <w:sz w:val="24"/>
          <w:szCs w:val="24"/>
        </w:rPr>
        <w:t xml:space="preserve">pedig </w:t>
      </w:r>
      <w:r w:rsidR="00370560" w:rsidRPr="00370560">
        <w:rPr>
          <w:position w:val="-24"/>
        </w:rPr>
        <w:object w:dxaOrig="260" w:dyaOrig="620">
          <v:shape id="_x0000_i1091" type="#_x0000_t75" style="width:12.75pt;height:30.75pt" o:ole="">
            <v:imagedata r:id="rId141" o:title=""/>
          </v:shape>
          <o:OLEObject Type="Embed" ProgID="Equation.DSMT4" ShapeID="_x0000_i1091" DrawAspect="Content" ObjectID="_1486637084" r:id="rId142"/>
        </w:object>
      </w:r>
      <w:r w:rsidR="00370560">
        <w:t xml:space="preserve"> .</w:t>
      </w:r>
      <w:proofErr w:type="gramEnd"/>
      <w:r w:rsidR="00370560">
        <w:t xml:space="preserve"> Így a szabályos sokszög területe</w:t>
      </w:r>
      <w:r w:rsidR="00370560" w:rsidRPr="00370560">
        <w:rPr>
          <w:position w:val="-54"/>
        </w:rPr>
        <w:object w:dxaOrig="3360" w:dyaOrig="1200">
          <v:shape id="_x0000_i1092" type="#_x0000_t75" style="width:168pt;height:60pt" o:ole="">
            <v:imagedata r:id="rId143" o:title=""/>
          </v:shape>
          <o:OLEObject Type="Embed" ProgID="Equation.DSMT4" ShapeID="_x0000_i1092" DrawAspect="Content" ObjectID="_1486637085" r:id="rId144"/>
        </w:object>
      </w:r>
      <w:r w:rsidR="00370560">
        <w:t xml:space="preserve"> . Legyen most a két egyenlő kerületű, de különböző </w:t>
      </w:r>
      <w:r w:rsidR="00370560" w:rsidRPr="00370560">
        <w:rPr>
          <w:position w:val="-12"/>
        </w:rPr>
        <w:object w:dxaOrig="240" w:dyaOrig="360">
          <v:shape id="_x0000_i1093" type="#_x0000_t75" style="width:12pt;height:18pt" o:ole="">
            <v:imagedata r:id="rId145" o:title=""/>
          </v:shape>
          <o:OLEObject Type="Embed" ProgID="Equation.DSMT4" ShapeID="_x0000_i1093" DrawAspect="Content" ObjectID="_1486637086" r:id="rId146"/>
        </w:object>
      </w:r>
      <w:r w:rsidR="00370560">
        <w:t xml:space="preserve"> illetve </w:t>
      </w:r>
      <w:r w:rsidR="00370560" w:rsidRPr="00370560">
        <w:rPr>
          <w:position w:val="-12"/>
        </w:rPr>
        <w:object w:dxaOrig="260" w:dyaOrig="360">
          <v:shape id="_x0000_i1094" type="#_x0000_t75" style="width:12.75pt;height:18pt" o:ole="">
            <v:imagedata r:id="rId147" o:title=""/>
          </v:shape>
          <o:OLEObject Type="Embed" ProgID="Equation.DSMT4" ShapeID="_x0000_i1094" DrawAspect="Content" ObjectID="_1486637087" r:id="rId148"/>
        </w:object>
      </w:r>
      <w:r w:rsidR="00370560">
        <w:t xml:space="preserve">oldalszámú szabályos sokszög. </w:t>
      </w:r>
      <w:proofErr w:type="gramStart"/>
      <w:r w:rsidR="00370560">
        <w:t xml:space="preserve">Ezek területe akkor </w:t>
      </w:r>
      <w:r w:rsidR="00370560" w:rsidRPr="00370560">
        <w:rPr>
          <w:position w:val="-60"/>
        </w:rPr>
        <w:object w:dxaOrig="1420" w:dyaOrig="1260">
          <v:shape id="_x0000_i1095" type="#_x0000_t75" style="width:71.25pt;height:63pt" o:ole="">
            <v:imagedata r:id="rId149" o:title=""/>
          </v:shape>
          <o:OLEObject Type="Embed" ProgID="Equation.DSMT4" ShapeID="_x0000_i1095" DrawAspect="Content" ObjectID="_1486637088" r:id="rId150"/>
        </w:object>
      </w:r>
      <w:r w:rsidR="00370560">
        <w:t xml:space="preserve"> illetve </w:t>
      </w:r>
      <w:r w:rsidR="00370560" w:rsidRPr="00370560">
        <w:rPr>
          <w:position w:val="-60"/>
        </w:rPr>
        <w:object w:dxaOrig="1460" w:dyaOrig="1260">
          <v:shape id="_x0000_i1096" type="#_x0000_t75" style="width:72.75pt;height:63pt" o:ole="">
            <v:imagedata r:id="rId151" o:title=""/>
          </v:shape>
          <o:OLEObject Type="Embed" ProgID="Equation.DSMT4" ShapeID="_x0000_i1096" DrawAspect="Content" ObjectID="_1486637089" r:id="rId152"/>
        </w:object>
      </w:r>
      <w:r w:rsidR="00370560">
        <w:t xml:space="preserve">. Azt kell megmutatnunk, hogy ha például </w:t>
      </w:r>
      <w:r w:rsidR="00370560" w:rsidRPr="00370560">
        <w:rPr>
          <w:position w:val="-12"/>
        </w:rPr>
        <w:object w:dxaOrig="700" w:dyaOrig="360">
          <v:shape id="_x0000_i1097" type="#_x0000_t75" style="width:35.25pt;height:18pt" o:ole="">
            <v:imagedata r:id="rId153" o:title=""/>
          </v:shape>
          <o:OLEObject Type="Embed" ProgID="Equation.DSMT4" ShapeID="_x0000_i1097" DrawAspect="Content" ObjectID="_1486637090" r:id="rId154"/>
        </w:object>
      </w:r>
      <w:r w:rsidR="00370560">
        <w:t>, akkor</w:t>
      </w:r>
      <w:r w:rsidR="00370560" w:rsidRPr="00370560">
        <w:rPr>
          <w:position w:val="-12"/>
        </w:rPr>
        <w:object w:dxaOrig="660" w:dyaOrig="360">
          <v:shape id="_x0000_i1098" type="#_x0000_t75" style="width:33pt;height:18pt" o:ole="">
            <v:imagedata r:id="rId155" o:title=""/>
          </v:shape>
          <o:OLEObject Type="Embed" ProgID="Equation.DSMT4" ShapeID="_x0000_i1098" DrawAspect="Content" ObjectID="_1486637091" r:id="rId156"/>
        </w:object>
      </w:r>
      <w:r w:rsidR="00370560">
        <w:t xml:space="preserve"> . Mindenek előtt szögezzük le, hogy </w:t>
      </w:r>
      <w:r w:rsidR="00370560" w:rsidRPr="00370560">
        <w:rPr>
          <w:position w:val="-12"/>
        </w:rPr>
        <w:object w:dxaOrig="620" w:dyaOrig="360">
          <v:shape id="_x0000_i1099" type="#_x0000_t75" style="width:30.75pt;height:18pt" o:ole="">
            <v:imagedata r:id="rId157" o:title=""/>
          </v:shape>
          <o:OLEObject Type="Embed" ProgID="Equation.DSMT4" ShapeID="_x0000_i1099" DrawAspect="Content" ObjectID="_1486637092" r:id="rId158"/>
        </w:object>
      </w:r>
      <w:r w:rsidR="00370560">
        <w:t xml:space="preserve"> , tehát </w:t>
      </w:r>
      <w:r w:rsidR="00370560" w:rsidRPr="00370560">
        <w:rPr>
          <w:position w:val="-30"/>
        </w:rPr>
        <w:object w:dxaOrig="1240" w:dyaOrig="680">
          <v:shape id="_x0000_i1100" type="#_x0000_t75" style="width:62.25pt;height:33.75pt" o:ole="">
            <v:imagedata r:id="rId159" o:title=""/>
          </v:shape>
          <o:OLEObject Type="Embed" ProgID="Equation.DSMT4" ShapeID="_x0000_i1100" DrawAspect="Content" ObjectID="_1486637093" r:id="rId160"/>
        </w:object>
      </w:r>
      <w:r w:rsidR="00370560">
        <w:t xml:space="preserve"> és </w:t>
      </w:r>
      <w:r w:rsidR="00370560" w:rsidRPr="00370560">
        <w:rPr>
          <w:position w:val="-30"/>
        </w:rPr>
        <w:object w:dxaOrig="1560" w:dyaOrig="680">
          <v:shape id="_x0000_i1101" type="#_x0000_t75" style="width:78pt;height:33.75pt" o:ole="">
            <v:imagedata r:id="rId161" o:title=""/>
          </v:shape>
          <o:OLEObject Type="Embed" ProgID="Equation.DSMT4" ShapeID="_x0000_i1101" DrawAspect="Content" ObjectID="_1486637094" r:id="rId162"/>
        </w:object>
      </w:r>
      <w:r w:rsidR="00370560">
        <w:t>. Nyíl</w:t>
      </w:r>
      <w:r w:rsidR="00317F10">
        <w:t xml:space="preserve">ván elegendő bizonyítani, hogy </w:t>
      </w:r>
      <w:r w:rsidR="00317F10" w:rsidRPr="00370560">
        <w:rPr>
          <w:position w:val="-30"/>
        </w:rPr>
        <w:object w:dxaOrig="2780" w:dyaOrig="680">
          <v:shape id="_x0000_i1102" type="#_x0000_t75" style="width:138.75pt;height:33.75pt" o:ole="">
            <v:imagedata r:id="rId163" o:title=""/>
          </v:shape>
          <o:OLEObject Type="Embed" ProgID="Equation.DSMT4" ShapeID="_x0000_i1102" DrawAspect="Content" ObjectID="_1486637095" r:id="rId164"/>
        </w:object>
      </w:r>
      <w:r w:rsidR="00317F10">
        <w:t xml:space="preserve">. Az utóbbi egyenlőtlenség helyes voltát beláthatjuk, ha megrajzoljuk a </w:t>
      </w:r>
      <w:proofErr w:type="spellStart"/>
      <w:r w:rsidR="00317F10">
        <w:t>tgx</w:t>
      </w:r>
      <w:proofErr w:type="spellEnd"/>
      <w:r w:rsidR="00317F10">
        <w:t xml:space="preserve"> függvény grafikus képét a </w:t>
      </w:r>
      <w:r w:rsidR="00317F10" w:rsidRPr="00317F10">
        <w:rPr>
          <w:position w:val="-28"/>
        </w:rPr>
        <w:object w:dxaOrig="680" w:dyaOrig="680">
          <v:shape id="_x0000_i1103" type="#_x0000_t75" style="width:33.75pt;height:33.75pt" o:ole="">
            <v:imagedata r:id="rId165" o:title=""/>
          </v:shape>
          <o:OLEObject Type="Embed" ProgID="Equation.DSMT4" ShapeID="_x0000_i1103" DrawAspect="Content" ObjectID="_1486637096" r:id="rId166"/>
        </w:object>
      </w:r>
      <w:r w:rsidR="00317F10">
        <w:t xml:space="preserve"> intervallumon, ahol a függvény görbe alulról domború (konvex), így az O-t a</w:t>
      </w:r>
      <w:proofErr w:type="gramEnd"/>
      <w:r w:rsidR="00317F10">
        <w:t xml:space="preserve"> </w:t>
      </w:r>
      <w:r w:rsidR="00317F10" w:rsidRPr="00317F10">
        <w:rPr>
          <w:position w:val="-12"/>
        </w:rPr>
        <w:object w:dxaOrig="960" w:dyaOrig="360">
          <v:shape id="_x0000_i1104" type="#_x0000_t75" style="width:48pt;height:18pt" o:ole="">
            <v:imagedata r:id="rId167" o:title=""/>
          </v:shape>
          <o:OLEObject Type="Embed" ProgID="Equation.DSMT4" ShapeID="_x0000_i1104" DrawAspect="Content" ObjectID="_1486637097" r:id="rId168"/>
        </w:object>
      </w:r>
      <w:r w:rsidR="00317F10">
        <w:t xml:space="preserve"> ponttal összekötő húr alatta lesz az O-t a </w:t>
      </w:r>
      <w:r w:rsidR="00317F10" w:rsidRPr="00317F10">
        <w:rPr>
          <w:position w:val="-12"/>
        </w:rPr>
        <w:object w:dxaOrig="999" w:dyaOrig="360">
          <v:shape id="_x0000_i1105" type="#_x0000_t75" style="width:50.25pt;height:18pt" o:ole="">
            <v:imagedata r:id="rId169" o:title=""/>
          </v:shape>
          <o:OLEObject Type="Embed" ProgID="Equation.DSMT4" ShapeID="_x0000_i1105" DrawAspect="Content" ObjectID="_1486637098" r:id="rId170"/>
        </w:object>
      </w:r>
      <w:r w:rsidR="00317F10">
        <w:t xml:space="preserve">ponttal összekötő húrnak, vagyis az első húr egyenesének az iránytangense </w:t>
      </w:r>
      <w:proofErr w:type="gramStart"/>
      <w:r w:rsidR="00317F10">
        <w:t>kisebb</w:t>
      </w:r>
      <w:proofErr w:type="gramEnd"/>
      <w:r w:rsidR="00317F10">
        <w:t xml:space="preserve"> mint a második egyenes iránytangense, vagyis </w:t>
      </w:r>
      <w:r w:rsidR="00317F10" w:rsidRPr="00317F10">
        <w:rPr>
          <w:position w:val="-30"/>
        </w:rPr>
        <w:object w:dxaOrig="1240" w:dyaOrig="680">
          <v:shape id="_x0000_i1106" type="#_x0000_t75" style="width:62.25pt;height:33.75pt" o:ole="">
            <v:imagedata r:id="rId171" o:title=""/>
          </v:shape>
          <o:OLEObject Type="Embed" ProgID="Equation.DSMT4" ShapeID="_x0000_i1106" DrawAspect="Content" ObjectID="_1486637099" r:id="rId172"/>
        </w:object>
      </w:r>
      <w:r w:rsidR="00317F10">
        <w:t xml:space="preserve">.Ezzel igazoltuk az állításunkat. Eredményül az is következik, hogy az adott kerületű, különböző oldalszámú szabályos sokszögek között nincsen maximális területű. </w:t>
      </w:r>
    </w:p>
    <w:p w:rsidR="00317F10" w:rsidRDefault="00317F10" w:rsidP="00317F10">
      <w:pPr>
        <w:pStyle w:val="Listaszerbekezds"/>
        <w:ind w:left="0"/>
      </w:pPr>
      <w:r>
        <w:tab/>
      </w:r>
      <w:r w:rsidR="007617FD">
        <w:t xml:space="preserve">Ezzel befejezzük az </w:t>
      </w:r>
      <w:proofErr w:type="spellStart"/>
      <w:r w:rsidR="007617FD">
        <w:t>izoperimetrikus</w:t>
      </w:r>
      <w:proofErr w:type="spellEnd"/>
      <w:r w:rsidR="007617FD">
        <w:t xml:space="preserve"> típusú szélsőértékek vizsgálatát és megjegyezzük, hogy a</w:t>
      </w:r>
      <w:r>
        <w:t xml:space="preserve"> dolgozatunk következő részében geometriai jellegű problémák szélsőértékeivel foglalkozunk.</w:t>
      </w:r>
    </w:p>
    <w:p w:rsidR="00370560" w:rsidRPr="00370560" w:rsidRDefault="00370560" w:rsidP="00370560">
      <w:pPr>
        <w:pStyle w:val="Listaszerbekezds"/>
        <w:ind w:left="0"/>
      </w:pPr>
      <w:r>
        <w:t xml:space="preserve"> </w:t>
      </w:r>
    </w:p>
    <w:p w:rsidR="00370560" w:rsidRDefault="00370560" w:rsidP="00363CF6">
      <w:pPr>
        <w:pStyle w:val="Listaszerbekezds"/>
        <w:ind w:left="0"/>
        <w:rPr>
          <w:sz w:val="24"/>
          <w:szCs w:val="24"/>
        </w:rPr>
      </w:pPr>
    </w:p>
    <w:sectPr w:rsidR="00370560" w:rsidSect="004C574C">
      <w:footerReference w:type="default" r:id="rId173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126" w:rsidRDefault="00C91126" w:rsidP="00B47571">
      <w:pPr>
        <w:spacing w:after="0" w:line="240" w:lineRule="auto"/>
      </w:pPr>
      <w:r>
        <w:separator/>
      </w:r>
    </w:p>
  </w:endnote>
  <w:endnote w:type="continuationSeparator" w:id="0">
    <w:p w:rsidR="00C91126" w:rsidRDefault="00C91126" w:rsidP="00B4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2301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995847"/>
      <w:docPartObj>
        <w:docPartGallery w:val="Page Numbers (Bottom of Page)"/>
        <w:docPartUnique/>
      </w:docPartObj>
    </w:sdtPr>
    <w:sdtEndPr/>
    <w:sdtContent>
      <w:p w:rsidR="00370560" w:rsidRDefault="0037056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2A0">
          <w:rPr>
            <w:noProof/>
          </w:rPr>
          <w:t>5</w:t>
        </w:r>
        <w:r>
          <w:fldChar w:fldCharType="end"/>
        </w:r>
      </w:p>
    </w:sdtContent>
  </w:sdt>
  <w:p w:rsidR="00370560" w:rsidRDefault="0037056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126" w:rsidRDefault="00C91126" w:rsidP="00B47571">
      <w:pPr>
        <w:spacing w:after="0" w:line="240" w:lineRule="auto"/>
      </w:pPr>
      <w:r>
        <w:separator/>
      </w:r>
    </w:p>
  </w:footnote>
  <w:footnote w:type="continuationSeparator" w:id="0">
    <w:p w:rsidR="00C91126" w:rsidRDefault="00C91126" w:rsidP="00B47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2607E"/>
    <w:multiLevelType w:val="hybridMultilevel"/>
    <w:tmpl w:val="54BE69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14FB"/>
    <w:multiLevelType w:val="hybridMultilevel"/>
    <w:tmpl w:val="208CDC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94BE8"/>
    <w:multiLevelType w:val="hybridMultilevel"/>
    <w:tmpl w:val="07DCDBB0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F5A90"/>
    <w:multiLevelType w:val="hybridMultilevel"/>
    <w:tmpl w:val="B81485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93B52"/>
    <w:multiLevelType w:val="hybridMultilevel"/>
    <w:tmpl w:val="70481E1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8048D"/>
    <w:multiLevelType w:val="hybridMultilevel"/>
    <w:tmpl w:val="CCBE11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F54AF"/>
    <w:multiLevelType w:val="hybridMultilevel"/>
    <w:tmpl w:val="3496B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01367"/>
    <w:multiLevelType w:val="hybridMultilevel"/>
    <w:tmpl w:val="CCBE11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9691C"/>
    <w:multiLevelType w:val="hybridMultilevel"/>
    <w:tmpl w:val="3718244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F790B"/>
    <w:multiLevelType w:val="hybridMultilevel"/>
    <w:tmpl w:val="CCBE11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78"/>
    <w:rsid w:val="000110F4"/>
    <w:rsid w:val="0008404B"/>
    <w:rsid w:val="000A179B"/>
    <w:rsid w:val="000D7441"/>
    <w:rsid w:val="000F6606"/>
    <w:rsid w:val="00135340"/>
    <w:rsid w:val="00181A43"/>
    <w:rsid w:val="001A3CDA"/>
    <w:rsid w:val="001B52AF"/>
    <w:rsid w:val="001C6EE9"/>
    <w:rsid w:val="001D6979"/>
    <w:rsid w:val="00224E1F"/>
    <w:rsid w:val="00261A84"/>
    <w:rsid w:val="002645F8"/>
    <w:rsid w:val="00271998"/>
    <w:rsid w:val="002A5765"/>
    <w:rsid w:val="002B7DCA"/>
    <w:rsid w:val="002C4BD6"/>
    <w:rsid w:val="002E4A5D"/>
    <w:rsid w:val="0030058E"/>
    <w:rsid w:val="00317F10"/>
    <w:rsid w:val="00344872"/>
    <w:rsid w:val="00350051"/>
    <w:rsid w:val="003540AC"/>
    <w:rsid w:val="00363CF6"/>
    <w:rsid w:val="00370560"/>
    <w:rsid w:val="00385475"/>
    <w:rsid w:val="003B3A6E"/>
    <w:rsid w:val="003C374B"/>
    <w:rsid w:val="003D6D37"/>
    <w:rsid w:val="003F4DE3"/>
    <w:rsid w:val="004221C7"/>
    <w:rsid w:val="00437306"/>
    <w:rsid w:val="00484CF0"/>
    <w:rsid w:val="004941FC"/>
    <w:rsid w:val="004A1AD5"/>
    <w:rsid w:val="004C479B"/>
    <w:rsid w:val="004C574C"/>
    <w:rsid w:val="004E4CF3"/>
    <w:rsid w:val="004E6DEA"/>
    <w:rsid w:val="005153AD"/>
    <w:rsid w:val="005A0D6C"/>
    <w:rsid w:val="005D7B81"/>
    <w:rsid w:val="005E2D9C"/>
    <w:rsid w:val="005F6C91"/>
    <w:rsid w:val="00666414"/>
    <w:rsid w:val="00683ADA"/>
    <w:rsid w:val="006918D4"/>
    <w:rsid w:val="006A7378"/>
    <w:rsid w:val="006B7D22"/>
    <w:rsid w:val="006D48DA"/>
    <w:rsid w:val="006E012B"/>
    <w:rsid w:val="006F21FD"/>
    <w:rsid w:val="00737428"/>
    <w:rsid w:val="0074346D"/>
    <w:rsid w:val="007617FD"/>
    <w:rsid w:val="007700A7"/>
    <w:rsid w:val="007908EF"/>
    <w:rsid w:val="0083528D"/>
    <w:rsid w:val="008621C3"/>
    <w:rsid w:val="008941D5"/>
    <w:rsid w:val="00896ECB"/>
    <w:rsid w:val="008D1CBB"/>
    <w:rsid w:val="008D402A"/>
    <w:rsid w:val="008D72A0"/>
    <w:rsid w:val="009218DA"/>
    <w:rsid w:val="0093461E"/>
    <w:rsid w:val="00956B51"/>
    <w:rsid w:val="00987A21"/>
    <w:rsid w:val="009C3F13"/>
    <w:rsid w:val="009E1111"/>
    <w:rsid w:val="00A013BC"/>
    <w:rsid w:val="00A03D13"/>
    <w:rsid w:val="00A0745A"/>
    <w:rsid w:val="00AA2924"/>
    <w:rsid w:val="00AD0B3A"/>
    <w:rsid w:val="00AE48C3"/>
    <w:rsid w:val="00B47571"/>
    <w:rsid w:val="00B63830"/>
    <w:rsid w:val="00B74940"/>
    <w:rsid w:val="00B80D5A"/>
    <w:rsid w:val="00B923C3"/>
    <w:rsid w:val="00BB7D23"/>
    <w:rsid w:val="00BC0A0A"/>
    <w:rsid w:val="00C16E60"/>
    <w:rsid w:val="00C67CBD"/>
    <w:rsid w:val="00C91126"/>
    <w:rsid w:val="00CA0839"/>
    <w:rsid w:val="00CD01A4"/>
    <w:rsid w:val="00D1412E"/>
    <w:rsid w:val="00D2520F"/>
    <w:rsid w:val="00D44A35"/>
    <w:rsid w:val="00D565FB"/>
    <w:rsid w:val="00DC5D08"/>
    <w:rsid w:val="00DE2988"/>
    <w:rsid w:val="00DE5842"/>
    <w:rsid w:val="00DF262C"/>
    <w:rsid w:val="00DF311D"/>
    <w:rsid w:val="00E228C4"/>
    <w:rsid w:val="00E234D1"/>
    <w:rsid w:val="00E27F95"/>
    <w:rsid w:val="00E70E13"/>
    <w:rsid w:val="00E85213"/>
    <w:rsid w:val="00ED5CDF"/>
    <w:rsid w:val="00ED7CD4"/>
    <w:rsid w:val="00EE3D5D"/>
    <w:rsid w:val="00F14A68"/>
    <w:rsid w:val="00F21DFD"/>
    <w:rsid w:val="00F612B7"/>
    <w:rsid w:val="00FA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25CBDE-C68A-485B-BFDE-13FD98FB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TDisplayEquation">
    <w:name w:val="MTDisplayEquation"/>
    <w:basedOn w:val="Norml"/>
    <w:next w:val="Norml"/>
    <w:link w:val="MTDisplayEquationChar"/>
    <w:rsid w:val="000D7441"/>
    <w:pPr>
      <w:tabs>
        <w:tab w:val="center" w:pos="4540"/>
        <w:tab w:val="right" w:pos="9080"/>
      </w:tabs>
    </w:pPr>
  </w:style>
  <w:style w:type="character" w:customStyle="1" w:styleId="MTDisplayEquationChar">
    <w:name w:val="MTDisplayEquation Char"/>
    <w:basedOn w:val="Bekezdsalapbettpusa"/>
    <w:link w:val="MTDisplayEquation"/>
    <w:rsid w:val="000D7441"/>
  </w:style>
  <w:style w:type="paragraph" w:styleId="Nincstrkz">
    <w:name w:val="No Spacing"/>
    <w:uiPriority w:val="1"/>
    <w:qFormat/>
    <w:rsid w:val="00D1412E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B47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7571"/>
  </w:style>
  <w:style w:type="paragraph" w:styleId="llb">
    <w:name w:val="footer"/>
    <w:basedOn w:val="Norml"/>
    <w:link w:val="llbChar"/>
    <w:uiPriority w:val="99"/>
    <w:unhideWhenUsed/>
    <w:rsid w:val="00B47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7571"/>
  </w:style>
  <w:style w:type="paragraph" w:styleId="Listaszerbekezds">
    <w:name w:val="List Paragraph"/>
    <w:basedOn w:val="Norml"/>
    <w:uiPriority w:val="34"/>
    <w:qFormat/>
    <w:rsid w:val="00DE5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jpg"/><Relationship Id="rId138" Type="http://schemas.openxmlformats.org/officeDocument/2006/relationships/image" Target="media/image66.wmf"/><Relationship Id="rId154" Type="http://schemas.openxmlformats.org/officeDocument/2006/relationships/oleObject" Target="embeddings/oleObject73.bin"/><Relationship Id="rId159" Type="http://schemas.openxmlformats.org/officeDocument/2006/relationships/image" Target="media/image77.wmf"/><Relationship Id="rId175" Type="http://schemas.openxmlformats.org/officeDocument/2006/relationships/theme" Target="theme/theme1.xml"/><Relationship Id="rId170" Type="http://schemas.openxmlformats.org/officeDocument/2006/relationships/oleObject" Target="embeddings/oleObject81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2.jpg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0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3.jpg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91" Type="http://schemas.openxmlformats.org/officeDocument/2006/relationships/image" Target="media/image41.jpg"/><Relationship Id="rId96" Type="http://schemas.openxmlformats.org/officeDocument/2006/relationships/image" Target="media/image44.wmf"/><Relationship Id="rId140" Type="http://schemas.openxmlformats.org/officeDocument/2006/relationships/image" Target="media/image67.jpg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7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4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82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7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2.bin"/><Relationship Id="rId173" Type="http://schemas.openxmlformats.org/officeDocument/2006/relationships/footer" Target="footer1.xml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jpg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image" Target="media/image30.jpg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image" Target="media/image25.wmf"/><Relationship Id="rId106" Type="http://schemas.openxmlformats.org/officeDocument/2006/relationships/image" Target="media/image49.jpg"/><Relationship Id="rId127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8F7C-B451-48C4-8F14-88EE5DA9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1715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tuzoli@outlook.hu</dc:creator>
  <cp:keywords/>
  <dc:description/>
  <cp:lastModifiedBy>tuzoli@outlook.hu</cp:lastModifiedBy>
  <cp:revision>73</cp:revision>
  <dcterms:created xsi:type="dcterms:W3CDTF">2015-02-21T13:54:00Z</dcterms:created>
  <dcterms:modified xsi:type="dcterms:W3CDTF">2015-02-28T11:53:00Z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